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001" w:rsidRDefault="00065001">
      <w:pPr>
        <w:spacing w:line="271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5001" w:rsidRDefault="00C0500B">
      <w:pPr>
        <w:spacing w:line="271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500B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17590" cy="8162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1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00B" w:rsidRDefault="00934997">
      <w:pPr>
        <w:spacing w:line="271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C0500B" w:rsidRDefault="00C0500B">
      <w:pPr>
        <w:spacing w:line="271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500B" w:rsidRDefault="00C0500B">
      <w:pPr>
        <w:spacing w:line="271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500B" w:rsidRDefault="00C0500B">
      <w:pPr>
        <w:spacing w:line="271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5001" w:rsidRDefault="00934997">
      <w:pPr>
        <w:spacing w:line="271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Содержание</w:t>
      </w:r>
    </w:p>
    <w:p w:rsidR="00065001" w:rsidRDefault="00065001">
      <w:pPr>
        <w:spacing w:line="271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065001" w:rsidRDefault="00934997">
      <w:pPr>
        <w:spacing w:line="271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1.Структура                                                                        3</w:t>
      </w:r>
    </w:p>
    <w:p w:rsidR="00065001" w:rsidRDefault="00934997">
      <w:pPr>
        <w:spacing w:line="271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2.Пояснительная записка                                                  4</w:t>
      </w:r>
    </w:p>
    <w:p w:rsidR="00065001" w:rsidRDefault="00934997">
      <w:pPr>
        <w:spacing w:line="271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3.Содержание учебного процесса                                    8</w:t>
      </w:r>
    </w:p>
    <w:p w:rsidR="00065001" w:rsidRDefault="00934997">
      <w:pPr>
        <w:spacing w:line="271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4.Методическое обеспечение учебного процесса         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</w:p>
    <w:p w:rsidR="00065001" w:rsidRDefault="00934997">
      <w:pPr>
        <w:spacing w:line="271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5.Список рекомендуемой литературы                             17                                                                                       </w:t>
      </w:r>
    </w:p>
    <w:p w:rsidR="00065001" w:rsidRDefault="00934997">
      <w:pPr>
        <w:spacing w:line="26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jc w:val="center"/>
        <w:rPr>
          <w:sz w:val="22"/>
          <w:szCs w:val="22"/>
        </w:rPr>
        <w:sectPr w:rsidR="00065001">
          <w:pgSz w:w="11900" w:h="16838"/>
          <w:pgMar w:top="1440" w:right="846" w:bottom="418" w:left="1420" w:header="0" w:footer="0" w:gutter="0"/>
          <w:cols w:space="720"/>
        </w:sectPr>
      </w:pPr>
    </w:p>
    <w:p w:rsidR="00065001" w:rsidRDefault="00934997">
      <w:pPr>
        <w:ind w:left="240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1fob9te" w:colFirst="0" w:colLast="0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numPr>
          <w:ilvl w:val="0"/>
          <w:numId w:val="11"/>
        </w:numPr>
        <w:tabs>
          <w:tab w:val="left" w:pos="1080"/>
        </w:tabs>
        <w:ind w:left="1080" w:hanging="53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065001" w:rsidRDefault="0006500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5001" w:rsidRDefault="00934997">
      <w:pPr>
        <w:numPr>
          <w:ilvl w:val="1"/>
          <w:numId w:val="11"/>
        </w:numPr>
        <w:tabs>
          <w:tab w:val="left" w:pos="1283"/>
        </w:tabs>
        <w:spacing w:line="265" w:lineRule="auto"/>
        <w:ind w:left="1120" w:right="1120" w:hanging="7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065001" w:rsidRDefault="00065001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65001" w:rsidRDefault="00934997">
      <w:pPr>
        <w:numPr>
          <w:ilvl w:val="1"/>
          <w:numId w:val="11"/>
        </w:numPr>
        <w:tabs>
          <w:tab w:val="left" w:pos="1280"/>
        </w:tabs>
        <w:ind w:left="1280" w:hanging="167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Срок реализации учебного предмета</w:t>
      </w:r>
    </w:p>
    <w:p w:rsidR="00065001" w:rsidRDefault="00065001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65001" w:rsidRDefault="00934997">
      <w:pPr>
        <w:numPr>
          <w:ilvl w:val="1"/>
          <w:numId w:val="11"/>
        </w:numPr>
        <w:tabs>
          <w:tab w:val="left" w:pos="1283"/>
        </w:tabs>
        <w:spacing w:line="284" w:lineRule="auto"/>
        <w:ind w:left="1120" w:right="280" w:hanging="7"/>
        <w:rPr>
          <w:rFonts w:ascii="Times New Roman" w:eastAsia="Times New Roman" w:hAnsi="Times New Roman" w:cs="Times New Roman"/>
          <w:i/>
          <w:sz w:val="27"/>
          <w:szCs w:val="27"/>
        </w:rPr>
      </w:pPr>
      <w:r>
        <w:rPr>
          <w:rFonts w:ascii="Times New Roman" w:eastAsia="Times New Roman" w:hAnsi="Times New Roman" w:cs="Times New Roman"/>
          <w:i/>
          <w:sz w:val="27"/>
          <w:szCs w:val="27"/>
        </w:rPr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065001" w:rsidRDefault="00934997">
      <w:pPr>
        <w:numPr>
          <w:ilvl w:val="1"/>
          <w:numId w:val="11"/>
        </w:numPr>
        <w:tabs>
          <w:tab w:val="left" w:pos="1340"/>
        </w:tabs>
        <w:ind w:left="1340" w:hanging="227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Форма проведения учебных аудиторных занятий</w:t>
      </w:r>
    </w:p>
    <w:p w:rsidR="00065001" w:rsidRDefault="00065001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65001" w:rsidRDefault="00934997">
      <w:pPr>
        <w:numPr>
          <w:ilvl w:val="1"/>
          <w:numId w:val="11"/>
        </w:numPr>
        <w:tabs>
          <w:tab w:val="left" w:pos="1280"/>
        </w:tabs>
        <w:ind w:left="1280" w:hanging="167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Цель и задачи учебного предмета</w:t>
      </w:r>
    </w:p>
    <w:p w:rsidR="00065001" w:rsidRDefault="00065001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65001" w:rsidRDefault="00934997">
      <w:pPr>
        <w:numPr>
          <w:ilvl w:val="1"/>
          <w:numId w:val="11"/>
        </w:numPr>
        <w:tabs>
          <w:tab w:val="left" w:pos="1280"/>
        </w:tabs>
        <w:ind w:left="1280" w:hanging="167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Структура программы учебного предмета</w:t>
      </w:r>
    </w:p>
    <w:p w:rsidR="00065001" w:rsidRDefault="00065001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65001" w:rsidRDefault="00934997">
      <w:pPr>
        <w:numPr>
          <w:ilvl w:val="1"/>
          <w:numId w:val="11"/>
        </w:numPr>
        <w:tabs>
          <w:tab w:val="left" w:pos="1280"/>
        </w:tabs>
        <w:ind w:left="1280" w:hanging="167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Методы обучения</w:t>
      </w:r>
    </w:p>
    <w:p w:rsidR="00065001" w:rsidRDefault="00065001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65001" w:rsidRDefault="00934997">
      <w:pPr>
        <w:numPr>
          <w:ilvl w:val="1"/>
          <w:numId w:val="11"/>
        </w:numPr>
        <w:tabs>
          <w:tab w:val="left" w:pos="1283"/>
        </w:tabs>
        <w:spacing w:line="265" w:lineRule="auto"/>
        <w:ind w:left="1120" w:hanging="7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numPr>
          <w:ilvl w:val="0"/>
          <w:numId w:val="12"/>
        </w:numPr>
        <w:tabs>
          <w:tab w:val="left" w:pos="1180"/>
        </w:tabs>
        <w:ind w:left="1180" w:hanging="63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12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-Сведения о затратах учебного времени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numPr>
          <w:ilvl w:val="1"/>
          <w:numId w:val="1"/>
        </w:numPr>
        <w:tabs>
          <w:tab w:val="left" w:pos="1280"/>
        </w:tabs>
        <w:ind w:left="1280" w:hanging="167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Требования по годам обучения</w:t>
      </w:r>
    </w:p>
    <w:p w:rsidR="00065001" w:rsidRDefault="00065001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65001" w:rsidRDefault="00934997">
      <w:pPr>
        <w:ind w:left="5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III.   Требования к уровню подготовки учащихся</w:t>
      </w:r>
    </w:p>
    <w:p w:rsidR="00065001" w:rsidRDefault="00065001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65001" w:rsidRDefault="00934997">
      <w:pPr>
        <w:numPr>
          <w:ilvl w:val="1"/>
          <w:numId w:val="1"/>
        </w:numPr>
        <w:tabs>
          <w:tab w:val="left" w:pos="1280"/>
        </w:tabs>
        <w:ind w:left="1280" w:hanging="167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Требования к уровню подготовки на различных этапах обучения</w:t>
      </w:r>
    </w:p>
    <w:p w:rsidR="00065001" w:rsidRDefault="00065001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65001" w:rsidRDefault="00934997">
      <w:pPr>
        <w:ind w:left="5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IV.   Формы и методы контроля, система оценок</w:t>
      </w:r>
    </w:p>
    <w:p w:rsidR="00065001" w:rsidRDefault="00065001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65001" w:rsidRDefault="00934997">
      <w:pPr>
        <w:numPr>
          <w:ilvl w:val="1"/>
          <w:numId w:val="1"/>
        </w:numPr>
        <w:tabs>
          <w:tab w:val="left" w:pos="1280"/>
        </w:tabs>
        <w:ind w:left="1280" w:hanging="167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Аттестация: цели, виды, форма, содержание;</w:t>
      </w:r>
    </w:p>
    <w:p w:rsidR="00065001" w:rsidRDefault="00065001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65001" w:rsidRDefault="00934997">
      <w:pPr>
        <w:numPr>
          <w:ilvl w:val="1"/>
          <w:numId w:val="1"/>
        </w:numPr>
        <w:tabs>
          <w:tab w:val="left" w:pos="1280"/>
        </w:tabs>
        <w:ind w:left="1280" w:hanging="167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оценки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numPr>
          <w:ilvl w:val="0"/>
          <w:numId w:val="2"/>
        </w:numPr>
        <w:tabs>
          <w:tab w:val="left" w:pos="1160"/>
        </w:tabs>
        <w:ind w:left="1160" w:hanging="61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Методическое обеспечение учебного процесса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tabs>
          <w:tab w:val="left" w:pos="1260"/>
        </w:tabs>
        <w:ind w:left="5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VI.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 и средств обучения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numPr>
          <w:ilvl w:val="0"/>
          <w:numId w:val="3"/>
        </w:numPr>
        <w:tabs>
          <w:tab w:val="left" w:pos="1280"/>
        </w:tabs>
        <w:ind w:left="1280" w:hanging="167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Список рекомендуемой нотной литературы.</w:t>
      </w:r>
    </w:p>
    <w:p w:rsidR="00065001" w:rsidRDefault="00065001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65001" w:rsidRDefault="00934997">
      <w:pPr>
        <w:numPr>
          <w:ilvl w:val="0"/>
          <w:numId w:val="3"/>
        </w:numPr>
        <w:tabs>
          <w:tab w:val="left" w:pos="1280"/>
        </w:tabs>
        <w:ind w:left="1280" w:hanging="1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Список рекомендуемой методической литературы.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ind w:right="-379"/>
        <w:jc w:val="center"/>
        <w:rPr>
          <w:sz w:val="22"/>
          <w:szCs w:val="22"/>
        </w:rPr>
        <w:sectPr w:rsidR="00065001">
          <w:pgSz w:w="11900" w:h="16838"/>
          <w:pgMar w:top="563" w:right="1266" w:bottom="418" w:left="1440" w:header="0" w:footer="0" w:gutter="0"/>
          <w:cols w:space="720"/>
        </w:sectPr>
      </w:pPr>
    </w:p>
    <w:p w:rsidR="00065001" w:rsidRDefault="00934997">
      <w:pPr>
        <w:ind w:left="346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3znysh7" w:colFirst="0" w:colLast="0"/>
      <w:bookmarkEnd w:id="2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I. Пояснительная записка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210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Характеристика учебного предмета, его место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right="-55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и роль в образовательном процессе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74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учебного предмета «Общее фортепиано»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Федерации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 также с учетом многолетнего педагогического опыта в области исполнительства на фортепиано в детских школах искусств.</w:t>
      </w:r>
    </w:p>
    <w:p w:rsidR="00065001" w:rsidRDefault="00934997">
      <w:pPr>
        <w:spacing w:line="274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По данной программе учебного предмета “Общее фортепиано”, обучаются дети, которые учатся в ДШИ 2 по классу вокал по 4 летней общеразвивающей программе.</w:t>
      </w:r>
    </w:p>
    <w:p w:rsidR="00065001" w:rsidRDefault="00934997">
      <w:pPr>
        <w:spacing w:line="274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Учебный  предмет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«Общее  фортепиано»  , направлен на приобретение знаний, умений и навыков игры на фортепиано, а также на эстетическое воспитание и духовно-нравственное развитие ученика.</w:t>
      </w:r>
    </w:p>
    <w:p w:rsidR="00065001" w:rsidRDefault="00934997">
      <w:pPr>
        <w:spacing w:line="27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Обучение игре на фортепиано включает в себя музыкальную грамотность, чтение с листа, навыки ансамблевой игры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</w:t>
      </w:r>
    </w:p>
    <w:p w:rsidR="00065001" w:rsidRDefault="00934997">
      <w:pPr>
        <w:spacing w:line="27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Предмет «Общее фортепиано» наряду с другими предметами учебного плана является одним из звеньев музыкального воспитания учащихся. Фортепиано является базовым инструментом для изучения теоретических предметов, поэтому для успешного обучения в детской музыкальной школе обучающимся на отделении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вокал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необходим курс ознакомления с этим инструментом.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48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 реализации учебного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предмета  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3 года (со 2 по 4 класс).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Возраст детей, приступающих к освоению программы, 8(9) – 13 лет.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351" w:lineRule="auto"/>
        <w:ind w:firstLine="4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Данная программа предполагает достаточную свободу в выборе репертуара и направлена, прежде всего, на развитие интересов самого учащегося.</w:t>
      </w:r>
    </w:p>
    <w:p w:rsidR="00065001" w:rsidRDefault="00934997">
      <w:pPr>
        <w:spacing w:line="27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На освоение предмета «Общее фортепиано» по учебному плану предлагается 1 час в неделю. Занятия проходят в индивидуальной форме. Программа предмета "Общее фортепиано" предусматривает обязательную самостоятельную работу учащегося, что предполагает наличие дома фортепиано или синтезатора. Домашняя работа должна строиться в соответствии с рекомендациями педагога, быть регулярной и систематической,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sz w:val="22"/>
          <w:szCs w:val="22"/>
        </w:rPr>
      </w:pPr>
    </w:p>
    <w:p w:rsidR="00065001" w:rsidRDefault="00065001">
      <w:pPr>
        <w:rPr>
          <w:sz w:val="22"/>
          <w:szCs w:val="22"/>
        </w:rPr>
      </w:pPr>
    </w:p>
    <w:p w:rsidR="00065001" w:rsidRDefault="00065001">
      <w:pPr>
        <w:rPr>
          <w:sz w:val="22"/>
          <w:szCs w:val="22"/>
        </w:rPr>
      </w:pPr>
    </w:p>
    <w:p w:rsidR="00065001" w:rsidRDefault="00934997">
      <w:pPr>
        <w:rPr>
          <w:sz w:val="28"/>
          <w:szCs w:val="28"/>
        </w:rPr>
        <w:sectPr w:rsidR="00065001">
          <w:pgSz w:w="11900" w:h="16838"/>
          <w:pgMar w:top="563" w:right="846" w:bottom="418" w:left="1420" w:header="0" w:footer="0" w:gutter="0"/>
          <w:cols w:space="720"/>
        </w:sectPr>
      </w:pPr>
      <w:r>
        <w:rPr>
          <w:sz w:val="22"/>
          <w:szCs w:val="22"/>
        </w:rPr>
        <w:t xml:space="preserve">                                                                                   </w:t>
      </w:r>
      <w:r>
        <w:rPr>
          <w:sz w:val="28"/>
          <w:szCs w:val="28"/>
        </w:rPr>
        <w:t>4</w:t>
      </w:r>
    </w:p>
    <w:p w:rsidR="00065001" w:rsidRDefault="00934997">
      <w:pPr>
        <w:spacing w:line="26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2et92p0" w:colFirst="0" w:colLast="0"/>
      <w:bookmarkEnd w:id="3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контролироваться на каждом уроке. На самостоятельную работу отводится 1 час в неделю в течение всех лет обучения.</w:t>
      </w:r>
    </w:p>
    <w:p w:rsidR="00065001" w:rsidRDefault="00934997">
      <w:pPr>
        <w:spacing w:line="27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Данная программа предполагает проведение промежуточной аттестации в конце каждого полугодия в форме контрольного урока и итоговой аттестации в выпускном классе по окончании учебного года в форме зачета. Возможны другие формы итоговой аттестации. При выборе той или иной формы завершения обучения образовательная организация вправе применять индивидуальный подход.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Срок реализации учебного предмета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7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программы учебного предмета «Общее фортепиано» со сроком обучения 3 года, продолжительность учебных занятий с первого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 третий годы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обучения составляет 35 недель в год.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84" w:lineRule="auto"/>
        <w:ind w:left="760" w:right="740" w:firstLine="538"/>
        <w:rPr>
          <w:rFonts w:ascii="Times New Roman" w:eastAsia="Times New Roman" w:hAnsi="Times New Roman" w:cs="Times New Roman"/>
          <w:b/>
          <w:i/>
          <w:sz w:val="27"/>
          <w:szCs w:val="27"/>
        </w:rPr>
      </w:pPr>
      <w:r>
        <w:rPr>
          <w:rFonts w:ascii="Times New Roman" w:eastAsia="Times New Roman" w:hAnsi="Times New Roman" w:cs="Times New Roman"/>
          <w:b/>
          <w:i/>
          <w:sz w:val="27"/>
          <w:szCs w:val="27"/>
        </w:rPr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70" w:lineRule="auto"/>
        <w:ind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Общая трудоемкость учебного предмета «Общее фортепиано» при 3-летнем сроке обучения составляет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210  часов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Из них: 110 часов – аудиторные занятия; 110 часов – самостоятельная работа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65" w:lineRule="auto"/>
        <w:ind w:firstLine="9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Форма проведения учебных аудиторных занятий: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индивидуальная, рекомендуемая продолжительность урока – 1 час.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7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Индивидуальная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right="-55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Цель учебного предмета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65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Целью учебного предмета является обеспечение развития творческих способностей и индивидуальности учащегося, овладение знаниями и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6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представлениями о фортепианном исполнительстве, формирование практических умений и навыков игры на фортепиано.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342" w:lineRule="auto"/>
        <w:ind w:left="560" w:right="2880" w:firstLine="288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Задачи учебного предмета </w:t>
      </w:r>
      <w:r>
        <w:rPr>
          <w:rFonts w:ascii="Times New Roman" w:eastAsia="Times New Roman" w:hAnsi="Times New Roman" w:cs="Times New Roman"/>
          <w:sz w:val="28"/>
          <w:szCs w:val="28"/>
        </w:rPr>
        <w:t>Задачами предмета Общее фортепиано» являются:</w:t>
      </w:r>
    </w:p>
    <w:p w:rsidR="00065001" w:rsidRDefault="00934997">
      <w:pPr>
        <w:tabs>
          <w:tab w:val="left" w:pos="700"/>
        </w:tabs>
        <w:rPr>
          <w:rFonts w:ascii="Noto Sans Symbols" w:eastAsia="Noto Sans Symbols" w:hAnsi="Noto Sans Symbols" w:cs="Noto Sans Symbols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общей музыкальной грамотности ученика и расширение его</w:t>
      </w:r>
    </w:p>
    <w:p w:rsidR="00065001" w:rsidRDefault="00934997">
      <w:pPr>
        <w:spacing w:line="267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музыкального кругозора, а также воспитание в нем любви к классической музыке и музыкальному творчеству;</w:t>
      </w:r>
    </w:p>
    <w:p w:rsidR="00065001" w:rsidRDefault="00934997">
      <w:pPr>
        <w:tabs>
          <w:tab w:val="left" w:pos="713"/>
        </w:tabs>
        <w:spacing w:line="270" w:lineRule="auto"/>
        <w:ind w:right="600"/>
        <w:rPr>
          <w:rFonts w:ascii="Noto Sans Symbols" w:eastAsia="Noto Sans Symbols" w:hAnsi="Noto Sans Symbols" w:cs="Noto Sans Symbols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овладение основными видами фортепианной техники для создания художественного образа, соответствующего замыслу автора музыкального</w:t>
      </w: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произведения;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jc w:val="center"/>
        <w:rPr>
          <w:sz w:val="30"/>
          <w:szCs w:val="30"/>
        </w:rPr>
        <w:sectPr w:rsidR="00065001">
          <w:pgSz w:w="11900" w:h="16838"/>
          <w:pgMar w:top="572" w:right="846" w:bottom="418" w:left="1420" w:header="0" w:footer="0" w:gutter="0"/>
          <w:cols w:space="720"/>
        </w:sectPr>
      </w:pPr>
      <w:r>
        <w:rPr>
          <w:sz w:val="30"/>
          <w:szCs w:val="30"/>
        </w:rPr>
        <w:t>5</w:t>
      </w:r>
    </w:p>
    <w:p w:rsidR="00065001" w:rsidRDefault="00934997">
      <w:pPr>
        <w:tabs>
          <w:tab w:val="left" w:pos="714"/>
        </w:tabs>
        <w:spacing w:line="270" w:lineRule="auto"/>
        <w:ind w:right="460"/>
        <w:rPr>
          <w:rFonts w:ascii="Noto Sans Symbols" w:eastAsia="Noto Sans Symbols" w:hAnsi="Noto Sans Symbols" w:cs="Noto Sans Symbols"/>
          <w:sz w:val="27"/>
          <w:szCs w:val="27"/>
        </w:rPr>
      </w:pPr>
      <w:bookmarkStart w:id="4" w:name="tyjcwt" w:colFirst="0" w:colLast="0"/>
      <w:bookmarkEnd w:id="4"/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>формирование комплекса исполнительских навыков и умений игры на фортепиано с учетом возможностей и способностей учащегося; овладение</w:t>
      </w:r>
    </w:p>
    <w:p w:rsidR="00065001" w:rsidRPr="00934997" w:rsidRDefault="00934997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основным</w:t>
      </w:r>
      <w:r w:rsidRPr="0093499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видами</w:t>
      </w:r>
      <w:proofErr w:type="gramEnd"/>
      <w:r w:rsidRPr="0093499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штрихов</w:t>
      </w:r>
      <w:r w:rsidRPr="0093499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- non legato, legato, staccato;</w:t>
      </w:r>
    </w:p>
    <w:p w:rsidR="00065001" w:rsidRDefault="00934997">
      <w:pPr>
        <w:tabs>
          <w:tab w:val="left" w:pos="701"/>
        </w:tabs>
        <w:spacing w:line="251" w:lineRule="auto"/>
        <w:ind w:right="1760"/>
        <w:rPr>
          <w:rFonts w:ascii="Noto Sans Symbols" w:eastAsia="Noto Sans Symbols" w:hAnsi="Noto Sans Symbols" w:cs="Noto Sans Symbols"/>
          <w:sz w:val="28"/>
          <w:szCs w:val="28"/>
        </w:rPr>
      </w:pPr>
      <w:r w:rsidRPr="00934997">
        <w:rPr>
          <w:rFonts w:ascii="Noto Sans Symbols" w:eastAsia="Noto Sans Symbols" w:hAnsi="Noto Sans Symbols" w:cs="Noto Sans Symbols"/>
          <w:sz w:val="27"/>
          <w:szCs w:val="27"/>
          <w:lang w:val="en-US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развитие музыкальных способностей: ритма, слуха, памяти, музыкальности, эмоциональности;</w:t>
      </w:r>
    </w:p>
    <w:p w:rsidR="00065001" w:rsidRDefault="00934997">
      <w:pPr>
        <w:tabs>
          <w:tab w:val="left" w:pos="714"/>
        </w:tabs>
        <w:spacing w:line="270" w:lineRule="auto"/>
        <w:ind w:right="880"/>
        <w:rPr>
          <w:rFonts w:ascii="Noto Sans Symbols" w:eastAsia="Noto Sans Symbols" w:hAnsi="Noto Sans Symbols" w:cs="Noto Sans Symbols"/>
          <w:sz w:val="27"/>
          <w:szCs w:val="27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>овладение основами музыкальной грамоты, необходимыми для владения инструментом фортепиано в рамках программных требований;</w:t>
      </w:r>
    </w:p>
    <w:p w:rsidR="00065001" w:rsidRDefault="00934997">
      <w:pPr>
        <w:tabs>
          <w:tab w:val="left" w:pos="714"/>
        </w:tabs>
        <w:spacing w:line="270" w:lineRule="auto"/>
        <w:ind w:right="1760"/>
        <w:jc w:val="both"/>
        <w:rPr>
          <w:rFonts w:ascii="Noto Sans Symbols" w:eastAsia="Noto Sans Symbols" w:hAnsi="Noto Sans Symbols" w:cs="Noto Sans Symbols"/>
          <w:sz w:val="27"/>
          <w:szCs w:val="27"/>
        </w:rPr>
      </w:pPr>
      <w:r>
        <w:rPr>
          <w:rFonts w:ascii="Noto Sans Symbols" w:eastAsia="Noto Sans Symbols" w:hAnsi="Noto Sans Symbols" w:cs="Noto Sans Symbols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обучение навыкам самостоятельной работы с музыкальным материалом, чтению с листа нетрудного текста, игре в ансамбле;</w:t>
      </w:r>
    </w:p>
    <w:p w:rsidR="00065001" w:rsidRDefault="00934997">
      <w:pPr>
        <w:tabs>
          <w:tab w:val="left" w:pos="361"/>
        </w:tabs>
        <w:spacing w:line="251" w:lineRule="auto"/>
        <w:ind w:right="600"/>
        <w:rPr>
          <w:rFonts w:ascii="Noto Sans Symbols" w:eastAsia="Noto Sans Symbols" w:hAnsi="Noto Sans Symbols" w:cs="Noto Sans Symbols"/>
          <w:sz w:val="28"/>
          <w:szCs w:val="28"/>
        </w:rPr>
      </w:pPr>
      <w:r>
        <w:rPr>
          <w:rFonts w:ascii="Noto Sans Symbols" w:eastAsia="Noto Sans Symbols" w:hAnsi="Noto Sans Symbols" w:cs="Noto Sans Symbols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владение средствами музыкальной выразительности: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звукоизвлечением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штрихами, фразировкой, динамикой, педализацией;</w:t>
      </w:r>
    </w:p>
    <w:p w:rsidR="00065001" w:rsidRDefault="00934997">
      <w:pPr>
        <w:tabs>
          <w:tab w:val="left" w:pos="714"/>
        </w:tabs>
        <w:spacing w:line="251" w:lineRule="auto"/>
        <w:ind w:right="780"/>
        <w:rPr>
          <w:rFonts w:ascii="Noto Sans Symbols" w:eastAsia="Noto Sans Symbols" w:hAnsi="Noto Sans Symbols" w:cs="Noto Sans Symbols"/>
          <w:sz w:val="28"/>
          <w:szCs w:val="28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приобретение навыков публичных выступлений, а также интереса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музицированию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3641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Структура программы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56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содержит следующие разделы: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numPr>
          <w:ilvl w:val="0"/>
          <w:numId w:val="5"/>
        </w:numPr>
        <w:tabs>
          <w:tab w:val="left" w:pos="853"/>
        </w:tabs>
        <w:spacing w:line="249" w:lineRule="auto"/>
        <w:ind w:left="1" w:right="20" w:firstLine="565"/>
        <w:rPr>
          <w:rFonts w:ascii="Noto Sans Symbols" w:eastAsia="Noto Sans Symbols" w:hAnsi="Noto Sans Symbols" w:cs="Noto Sans Symbols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065001" w:rsidRDefault="00934997">
      <w:pPr>
        <w:tabs>
          <w:tab w:val="left" w:pos="861"/>
        </w:tabs>
        <w:rPr>
          <w:rFonts w:ascii="Noto Sans Symbols" w:eastAsia="Noto Sans Symbols" w:hAnsi="Noto Sans Symbols" w:cs="Noto Sans Symbols"/>
          <w:sz w:val="28"/>
          <w:szCs w:val="28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распределение учебного материала по годам обучения;</w:t>
      </w:r>
    </w:p>
    <w:p w:rsidR="00065001" w:rsidRDefault="00934997">
      <w:pPr>
        <w:tabs>
          <w:tab w:val="left" w:pos="861"/>
        </w:tabs>
        <w:rPr>
          <w:rFonts w:ascii="Noto Sans Symbols" w:eastAsia="Noto Sans Symbols" w:hAnsi="Noto Sans Symbols" w:cs="Noto Sans Symbols"/>
          <w:sz w:val="28"/>
          <w:szCs w:val="28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описание дидактических единиц учебного предмета;</w:t>
      </w:r>
    </w:p>
    <w:p w:rsidR="00065001" w:rsidRDefault="00934997">
      <w:pPr>
        <w:tabs>
          <w:tab w:val="left" w:pos="861"/>
        </w:tabs>
        <w:rPr>
          <w:rFonts w:ascii="Noto Sans Symbols" w:eastAsia="Noto Sans Symbols" w:hAnsi="Noto Sans Symbols" w:cs="Noto Sans Symbols"/>
          <w:sz w:val="28"/>
          <w:szCs w:val="28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 к уровню подготовки учащихся;</w:t>
      </w:r>
    </w:p>
    <w:p w:rsidR="00065001" w:rsidRDefault="00934997">
      <w:pPr>
        <w:tabs>
          <w:tab w:val="left" w:pos="861"/>
        </w:tabs>
        <w:rPr>
          <w:rFonts w:ascii="Noto Sans Symbols" w:eastAsia="Noto Sans Symbols" w:hAnsi="Noto Sans Symbols" w:cs="Noto Sans Symbols"/>
          <w:sz w:val="28"/>
          <w:szCs w:val="28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формы и методы контроля, система оценок, итоговая аттестация;</w:t>
      </w:r>
    </w:p>
    <w:p w:rsidR="00065001" w:rsidRDefault="00934997">
      <w:pPr>
        <w:tabs>
          <w:tab w:val="left" w:pos="861"/>
        </w:tabs>
        <w:rPr>
          <w:rFonts w:ascii="Noto Sans Symbols" w:eastAsia="Noto Sans Symbols" w:hAnsi="Noto Sans Symbols" w:cs="Noto Sans Symbols"/>
          <w:sz w:val="28"/>
          <w:szCs w:val="28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 учебного процесса.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numPr>
          <w:ilvl w:val="0"/>
          <w:numId w:val="7"/>
        </w:numPr>
        <w:tabs>
          <w:tab w:val="left" w:pos="939"/>
        </w:tabs>
        <w:spacing w:line="265" w:lineRule="auto"/>
        <w:ind w:left="1" w:firstLine="5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соответствии с данными направлениями строится основной раздел программы «Содержание учебного предмета».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3961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Методы обучения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numPr>
          <w:ilvl w:val="1"/>
          <w:numId w:val="8"/>
        </w:numPr>
        <w:tabs>
          <w:tab w:val="left" w:pos="1031"/>
        </w:tabs>
        <w:spacing w:line="271" w:lineRule="auto"/>
        <w:ind w:left="121" w:right="120" w:firstLine="55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музыкальной педагогике применяется комплекс методов обучения. Индивидуальное обучение неразрывно связано с воспитанием ученика, с учетом его возрастных и психологических особенностей.</w:t>
      </w:r>
    </w:p>
    <w:p w:rsidR="00065001" w:rsidRDefault="0006500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934997">
      <w:pPr>
        <w:spacing w:line="267" w:lineRule="auto"/>
        <w:ind w:left="121" w:right="120" w:firstLine="56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065001" w:rsidRDefault="0006500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934997">
      <w:pPr>
        <w:numPr>
          <w:ilvl w:val="0"/>
          <w:numId w:val="22"/>
        </w:numPr>
        <w:tabs>
          <w:tab w:val="left" w:pos="841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словесный (объяснение, беседа, рассказ);</w:t>
      </w:r>
    </w:p>
    <w:p w:rsidR="00065001" w:rsidRDefault="00934997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                                            6</w:t>
      </w:r>
    </w:p>
    <w:p w:rsidR="00065001" w:rsidRDefault="00934997">
      <w:pPr>
        <w:numPr>
          <w:ilvl w:val="0"/>
          <w:numId w:val="17"/>
        </w:numPr>
        <w:tabs>
          <w:tab w:val="left" w:pos="841"/>
        </w:tabs>
        <w:spacing w:line="266" w:lineRule="auto"/>
        <w:ind w:right="19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наглядно-слуховой (показ, наблюдение, демонстрация пианистических приемов);</w:t>
      </w:r>
    </w:p>
    <w:p w:rsidR="00065001" w:rsidRDefault="00065001">
      <w:pPr>
        <w:tabs>
          <w:tab w:val="left" w:pos="841"/>
        </w:tabs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934997">
      <w:pPr>
        <w:numPr>
          <w:ilvl w:val="0"/>
          <w:numId w:val="17"/>
        </w:numPr>
        <w:tabs>
          <w:tab w:val="left" w:pos="841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практический (работа на инструменте, упражнения);</w:t>
      </w:r>
    </w:p>
    <w:p w:rsidR="00065001" w:rsidRDefault="00065001">
      <w:pPr>
        <w:tabs>
          <w:tab w:val="left" w:pos="841"/>
        </w:tabs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934997">
      <w:pPr>
        <w:numPr>
          <w:ilvl w:val="0"/>
          <w:numId w:val="17"/>
        </w:numPr>
        <w:tabs>
          <w:tab w:val="left" w:pos="833"/>
        </w:tabs>
        <w:spacing w:line="266" w:lineRule="auto"/>
        <w:ind w:right="16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аналитический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сравнения   и   обобщения,   развитие логического мышления);</w:t>
      </w:r>
    </w:p>
    <w:p w:rsidR="00065001" w:rsidRDefault="00065001">
      <w:pPr>
        <w:tabs>
          <w:tab w:val="left" w:pos="833"/>
        </w:tabs>
        <w:spacing w:line="266" w:lineRule="auto"/>
        <w:ind w:left="720" w:right="1680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934997">
      <w:pPr>
        <w:numPr>
          <w:ilvl w:val="0"/>
          <w:numId w:val="17"/>
        </w:numPr>
        <w:tabs>
          <w:tab w:val="left" w:pos="841"/>
        </w:tabs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эмоциональный(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подбор ассоциаций, образов,</w:t>
      </w: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художественные впечатления.</w:t>
      </w:r>
    </w:p>
    <w:p w:rsidR="00065001" w:rsidRDefault="0006500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06500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  <w:sectPr w:rsidR="00065001">
          <w:pgSz w:w="11900" w:h="16838"/>
          <w:pgMar w:top="591" w:right="846" w:bottom="418" w:left="1419" w:header="0" w:footer="0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Индивидуальный метод обучения позволяет найти более точный и психологически верный подход к каждому ученику и выбрать наиболее подходящий метод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обучения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:rsidR="00065001" w:rsidRDefault="00934997">
      <w:pPr>
        <w:spacing w:line="267" w:lineRule="auto"/>
        <w:ind w:right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5" w:name="3dy6vkm" w:colFirst="0" w:colLast="0"/>
      <w:bookmarkEnd w:id="5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              Описание материально-технических условий реализации учебного предмета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72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Каждый учащийся обеспечивается доступом к библиотечным фондам и фондам аудио и видеозаписей школьной библиотеки. Во время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67" w:lineRule="auto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Библиотечный фонд укомплектовывается печатными, электронными изданиями, учебно-методической и нотной литературой.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numPr>
          <w:ilvl w:val="0"/>
          <w:numId w:val="9"/>
        </w:numPr>
        <w:tabs>
          <w:tab w:val="left" w:pos="2400"/>
        </w:tabs>
        <w:ind w:left="2400" w:hanging="35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65" w:lineRule="auto"/>
        <w:ind w:left="1420" w:right="4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Сведения о затратах учебного времени,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на освоение учебного предмета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tbl>
      <w:tblPr>
        <w:tblStyle w:val="a5"/>
        <w:tblW w:w="8500" w:type="dxa"/>
        <w:tblInd w:w="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020"/>
        <w:gridCol w:w="440"/>
        <w:gridCol w:w="220"/>
        <w:gridCol w:w="1000"/>
        <w:gridCol w:w="600"/>
        <w:gridCol w:w="400"/>
        <w:gridCol w:w="980"/>
        <w:gridCol w:w="720"/>
        <w:gridCol w:w="700"/>
        <w:gridCol w:w="1420"/>
      </w:tblGrid>
      <w:tr w:rsidR="00065001">
        <w:trPr>
          <w:trHeight w:val="278"/>
        </w:trPr>
        <w:tc>
          <w:tcPr>
            <w:tcW w:w="2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65001" w:rsidRDefault="009349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учебной</w:t>
            </w:r>
          </w:p>
        </w:tc>
        <w:tc>
          <w:tcPr>
            <w:tcW w:w="440" w:type="dxa"/>
            <w:tcBorders>
              <w:top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cantSplit/>
          <w:trHeight w:val="317"/>
        </w:trPr>
        <w:tc>
          <w:tcPr>
            <w:tcW w:w="2020" w:type="dxa"/>
            <w:tcBorders>
              <w:left w:val="single" w:sz="8" w:space="0" w:color="000000"/>
              <w:right w:val="single" w:sz="8" w:space="0" w:color="000000"/>
            </w:tcBorders>
          </w:tcPr>
          <w:p w:rsidR="00065001" w:rsidRDefault="009349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работы,</w:t>
            </w:r>
          </w:p>
        </w:tc>
        <w:tc>
          <w:tcPr>
            <w:tcW w:w="44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gridSpan w:val="5"/>
            <w:vMerge w:val="restart"/>
          </w:tcPr>
          <w:p w:rsidR="00065001" w:rsidRDefault="00934997">
            <w:pPr>
              <w:ind w:left="3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Затраты учебного времени</w:t>
            </w:r>
          </w:p>
        </w:tc>
        <w:tc>
          <w:tcPr>
            <w:tcW w:w="70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000"/>
            </w:tcBorders>
          </w:tcPr>
          <w:p w:rsidR="00065001" w:rsidRDefault="009349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65001">
        <w:trPr>
          <w:cantSplit/>
          <w:trHeight w:val="163"/>
        </w:trPr>
        <w:tc>
          <w:tcPr>
            <w:tcW w:w="202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065001" w:rsidRDefault="009349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нагрузки,</w:t>
            </w:r>
          </w:p>
        </w:tc>
        <w:tc>
          <w:tcPr>
            <w:tcW w:w="44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0" w:type="dxa"/>
            <w:gridSpan w:val="5"/>
            <w:vMerge/>
          </w:tcPr>
          <w:p w:rsidR="00065001" w:rsidRDefault="00065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000000"/>
            </w:tcBorders>
          </w:tcPr>
          <w:p w:rsidR="00065001" w:rsidRDefault="009349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065001">
        <w:trPr>
          <w:cantSplit/>
          <w:trHeight w:val="154"/>
        </w:trPr>
        <w:tc>
          <w:tcPr>
            <w:tcW w:w="202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65001" w:rsidRDefault="00065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2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00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60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40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98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7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70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420" w:type="dxa"/>
            <w:vMerge/>
            <w:tcBorders>
              <w:right w:val="single" w:sz="8" w:space="0" w:color="000000"/>
            </w:tcBorders>
          </w:tcPr>
          <w:p w:rsidR="00065001" w:rsidRDefault="00065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065001">
        <w:trPr>
          <w:trHeight w:val="320"/>
        </w:trPr>
        <w:tc>
          <w:tcPr>
            <w:tcW w:w="2020" w:type="dxa"/>
            <w:tcBorders>
              <w:left w:val="single" w:sz="8" w:space="0" w:color="000000"/>
              <w:right w:val="single" w:sz="8" w:space="0" w:color="000000"/>
            </w:tcBorders>
          </w:tcPr>
          <w:p w:rsidR="00065001" w:rsidRDefault="009349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44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48"/>
        </w:trPr>
        <w:tc>
          <w:tcPr>
            <w:tcW w:w="2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</w:tr>
      <w:tr w:rsidR="00065001">
        <w:trPr>
          <w:trHeight w:val="488"/>
        </w:trPr>
        <w:tc>
          <w:tcPr>
            <w:tcW w:w="2020" w:type="dxa"/>
            <w:tcBorders>
              <w:left w:val="single" w:sz="8" w:space="0" w:color="000000"/>
              <w:right w:val="single" w:sz="8" w:space="0" w:color="000000"/>
            </w:tcBorders>
          </w:tcPr>
          <w:p w:rsidR="00065001" w:rsidRDefault="0093499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Годы обучения</w:t>
            </w:r>
          </w:p>
        </w:tc>
        <w:tc>
          <w:tcPr>
            <w:tcW w:w="44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000000"/>
            </w:tcBorders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60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000000"/>
            </w:tcBorders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2-й год</w:t>
            </w:r>
          </w:p>
        </w:tc>
        <w:tc>
          <w:tcPr>
            <w:tcW w:w="1420" w:type="dxa"/>
            <w:gridSpan w:val="2"/>
            <w:tcBorders>
              <w:right w:val="single" w:sz="8" w:space="0" w:color="000000"/>
            </w:tcBorders>
          </w:tcPr>
          <w:p w:rsidR="00065001" w:rsidRDefault="00934997">
            <w:p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3-й год</w:t>
            </w:r>
          </w:p>
        </w:tc>
        <w:tc>
          <w:tcPr>
            <w:tcW w:w="142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281"/>
        </w:trPr>
        <w:tc>
          <w:tcPr>
            <w:tcW w:w="2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258"/>
        </w:trPr>
        <w:tc>
          <w:tcPr>
            <w:tcW w:w="2020" w:type="dxa"/>
            <w:tcBorders>
              <w:left w:val="single" w:sz="8" w:space="0" w:color="000000"/>
              <w:right w:val="single" w:sz="8" w:space="0" w:color="000000"/>
            </w:tcBorders>
          </w:tcPr>
          <w:p w:rsidR="00065001" w:rsidRDefault="0093499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440" w:type="dxa"/>
          </w:tcPr>
          <w:p w:rsidR="00065001" w:rsidRDefault="00934997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0" w:type="dxa"/>
            <w:tcBorders>
              <w:right w:val="single" w:sz="8" w:space="0" w:color="000000"/>
            </w:tcBorders>
          </w:tcPr>
          <w:p w:rsidR="00065001" w:rsidRDefault="009349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065001" w:rsidRDefault="00934997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8" w:space="0" w:color="000000"/>
            </w:tcBorders>
          </w:tcPr>
          <w:p w:rsidR="00065001" w:rsidRDefault="009349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right w:val="single" w:sz="8" w:space="0" w:color="000000"/>
            </w:tcBorders>
          </w:tcPr>
          <w:p w:rsidR="00065001" w:rsidRDefault="009349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right w:val="single" w:sz="8" w:space="0" w:color="000000"/>
            </w:tcBorders>
          </w:tcPr>
          <w:p w:rsidR="00065001" w:rsidRDefault="009349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5001">
        <w:trPr>
          <w:trHeight w:val="48"/>
        </w:trPr>
        <w:tc>
          <w:tcPr>
            <w:tcW w:w="2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42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</w:tr>
      <w:tr w:rsidR="00065001">
        <w:trPr>
          <w:trHeight w:val="258"/>
        </w:trPr>
        <w:tc>
          <w:tcPr>
            <w:tcW w:w="2020" w:type="dxa"/>
            <w:tcBorders>
              <w:left w:val="single" w:sz="8" w:space="0" w:color="000000"/>
              <w:right w:val="single" w:sz="8" w:space="0" w:color="000000"/>
            </w:tcBorders>
          </w:tcPr>
          <w:p w:rsidR="00065001" w:rsidRDefault="0093499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40" w:type="dxa"/>
          </w:tcPr>
          <w:p w:rsidR="00065001" w:rsidRDefault="00934997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0" w:type="dxa"/>
            <w:tcBorders>
              <w:right w:val="single" w:sz="8" w:space="0" w:color="000000"/>
            </w:tcBorders>
          </w:tcPr>
          <w:p w:rsidR="00065001" w:rsidRDefault="009349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0" w:type="dxa"/>
          </w:tcPr>
          <w:p w:rsidR="00065001" w:rsidRDefault="00934997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8" w:space="0" w:color="000000"/>
            </w:tcBorders>
          </w:tcPr>
          <w:p w:rsidR="00065001" w:rsidRDefault="009349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0" w:type="dxa"/>
            <w:tcBorders>
              <w:right w:val="single" w:sz="8" w:space="0" w:color="000000"/>
            </w:tcBorders>
          </w:tcPr>
          <w:p w:rsidR="00065001" w:rsidRDefault="009349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0" w:type="dxa"/>
            <w:tcBorders>
              <w:right w:val="single" w:sz="8" w:space="0" w:color="000000"/>
            </w:tcBorders>
          </w:tcPr>
          <w:p w:rsidR="00065001" w:rsidRDefault="009349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5001">
        <w:trPr>
          <w:trHeight w:val="317"/>
        </w:trPr>
        <w:tc>
          <w:tcPr>
            <w:tcW w:w="2020" w:type="dxa"/>
            <w:tcBorders>
              <w:left w:val="single" w:sz="8" w:space="0" w:color="000000"/>
              <w:right w:val="single" w:sz="8" w:space="0" w:color="000000"/>
            </w:tcBorders>
          </w:tcPr>
          <w:p w:rsidR="00065001" w:rsidRDefault="0093499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</w:t>
            </w:r>
          </w:p>
        </w:tc>
        <w:tc>
          <w:tcPr>
            <w:tcW w:w="44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51"/>
        </w:trPr>
        <w:tc>
          <w:tcPr>
            <w:tcW w:w="2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</w:tr>
      <w:tr w:rsidR="00065001">
        <w:trPr>
          <w:trHeight w:val="258"/>
        </w:trPr>
        <w:tc>
          <w:tcPr>
            <w:tcW w:w="2020" w:type="dxa"/>
            <w:tcBorders>
              <w:left w:val="single" w:sz="8" w:space="0" w:color="000000"/>
              <w:right w:val="single" w:sz="8" w:space="0" w:color="000000"/>
            </w:tcBorders>
          </w:tcPr>
          <w:p w:rsidR="00065001" w:rsidRDefault="0093499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Аудиторные</w:t>
            </w:r>
          </w:p>
        </w:tc>
        <w:tc>
          <w:tcPr>
            <w:tcW w:w="440" w:type="dxa"/>
          </w:tcPr>
          <w:p w:rsidR="00065001" w:rsidRDefault="00934997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0" w:type="dxa"/>
            <w:tcBorders>
              <w:right w:val="single" w:sz="8" w:space="0" w:color="000000"/>
            </w:tcBorders>
          </w:tcPr>
          <w:p w:rsidR="00065001" w:rsidRDefault="009349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0" w:type="dxa"/>
          </w:tcPr>
          <w:p w:rsidR="00065001" w:rsidRDefault="00934997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8" w:space="0" w:color="000000"/>
            </w:tcBorders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19</w:t>
            </w:r>
          </w:p>
        </w:tc>
        <w:tc>
          <w:tcPr>
            <w:tcW w:w="720" w:type="dxa"/>
            <w:tcBorders>
              <w:right w:val="single" w:sz="8" w:space="0" w:color="000000"/>
            </w:tcBorders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16</w:t>
            </w:r>
          </w:p>
        </w:tc>
        <w:tc>
          <w:tcPr>
            <w:tcW w:w="700" w:type="dxa"/>
            <w:tcBorders>
              <w:right w:val="single" w:sz="8" w:space="0" w:color="000000"/>
            </w:tcBorders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19</w:t>
            </w:r>
          </w:p>
        </w:tc>
        <w:tc>
          <w:tcPr>
            <w:tcW w:w="1420" w:type="dxa"/>
            <w:tcBorders>
              <w:right w:val="single" w:sz="8" w:space="0" w:color="000000"/>
            </w:tcBorders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105</w:t>
            </w:r>
          </w:p>
        </w:tc>
      </w:tr>
      <w:tr w:rsidR="00065001">
        <w:trPr>
          <w:trHeight w:val="317"/>
        </w:trPr>
        <w:tc>
          <w:tcPr>
            <w:tcW w:w="2020" w:type="dxa"/>
            <w:tcBorders>
              <w:left w:val="single" w:sz="8" w:space="0" w:color="000000"/>
              <w:right w:val="single" w:sz="8" w:space="0" w:color="000000"/>
            </w:tcBorders>
          </w:tcPr>
          <w:p w:rsidR="00065001" w:rsidRDefault="0093499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44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48"/>
        </w:trPr>
        <w:tc>
          <w:tcPr>
            <w:tcW w:w="2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</w:tr>
      <w:tr w:rsidR="00065001">
        <w:trPr>
          <w:trHeight w:val="258"/>
        </w:trPr>
        <w:tc>
          <w:tcPr>
            <w:tcW w:w="2020" w:type="dxa"/>
            <w:tcBorders>
              <w:left w:val="single" w:sz="8" w:space="0" w:color="000000"/>
              <w:right w:val="single" w:sz="8" w:space="0" w:color="000000"/>
            </w:tcBorders>
          </w:tcPr>
          <w:p w:rsidR="00065001" w:rsidRDefault="0093499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</w:p>
        </w:tc>
        <w:tc>
          <w:tcPr>
            <w:tcW w:w="440" w:type="dxa"/>
          </w:tcPr>
          <w:p w:rsidR="00065001" w:rsidRDefault="00934997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0" w:type="dxa"/>
            <w:tcBorders>
              <w:right w:val="single" w:sz="8" w:space="0" w:color="000000"/>
            </w:tcBorders>
          </w:tcPr>
          <w:p w:rsidR="00065001" w:rsidRDefault="009349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0" w:type="dxa"/>
          </w:tcPr>
          <w:p w:rsidR="00065001" w:rsidRDefault="00934997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8" w:space="0" w:color="000000"/>
            </w:tcBorders>
          </w:tcPr>
          <w:p w:rsidR="00065001" w:rsidRDefault="009349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0" w:type="dxa"/>
            <w:tcBorders>
              <w:right w:val="single" w:sz="8" w:space="0" w:color="000000"/>
            </w:tcBorders>
          </w:tcPr>
          <w:p w:rsidR="00065001" w:rsidRDefault="009349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0" w:type="dxa"/>
            <w:tcBorders>
              <w:right w:val="single" w:sz="8" w:space="0" w:color="000000"/>
            </w:tcBorders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19</w:t>
            </w:r>
          </w:p>
        </w:tc>
        <w:tc>
          <w:tcPr>
            <w:tcW w:w="1420" w:type="dxa"/>
            <w:tcBorders>
              <w:right w:val="single" w:sz="8" w:space="0" w:color="000000"/>
            </w:tcBorders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105</w:t>
            </w:r>
          </w:p>
        </w:tc>
      </w:tr>
      <w:tr w:rsidR="00065001">
        <w:trPr>
          <w:trHeight w:val="319"/>
        </w:trPr>
        <w:tc>
          <w:tcPr>
            <w:tcW w:w="2020" w:type="dxa"/>
            <w:tcBorders>
              <w:left w:val="single" w:sz="8" w:space="0" w:color="000000"/>
              <w:right w:val="single" w:sz="8" w:space="0" w:color="000000"/>
            </w:tcBorders>
          </w:tcPr>
          <w:p w:rsidR="00065001" w:rsidRDefault="0093499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44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48"/>
        </w:trPr>
        <w:tc>
          <w:tcPr>
            <w:tcW w:w="2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</w:tr>
      <w:tr w:rsidR="00065001">
        <w:trPr>
          <w:trHeight w:val="259"/>
        </w:trPr>
        <w:tc>
          <w:tcPr>
            <w:tcW w:w="2020" w:type="dxa"/>
            <w:tcBorders>
              <w:left w:val="single" w:sz="8" w:space="0" w:color="000000"/>
              <w:right w:val="single" w:sz="8" w:space="0" w:color="000000"/>
            </w:tcBorders>
          </w:tcPr>
          <w:p w:rsidR="00065001" w:rsidRDefault="0093499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</w:t>
            </w:r>
          </w:p>
        </w:tc>
        <w:tc>
          <w:tcPr>
            <w:tcW w:w="440" w:type="dxa"/>
          </w:tcPr>
          <w:p w:rsidR="00065001" w:rsidRDefault="00934997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0" w:type="dxa"/>
            <w:tcBorders>
              <w:right w:val="single" w:sz="8" w:space="0" w:color="000000"/>
            </w:tcBorders>
          </w:tcPr>
          <w:p w:rsidR="00065001" w:rsidRDefault="009349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00" w:type="dxa"/>
          </w:tcPr>
          <w:p w:rsidR="00065001" w:rsidRDefault="00934997">
            <w:pPr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40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8" w:space="0" w:color="000000"/>
            </w:tcBorders>
          </w:tcPr>
          <w:p w:rsidR="00065001" w:rsidRDefault="009349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20" w:type="dxa"/>
            <w:tcBorders>
              <w:right w:val="single" w:sz="8" w:space="0" w:color="000000"/>
            </w:tcBorders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32</w:t>
            </w:r>
          </w:p>
        </w:tc>
        <w:tc>
          <w:tcPr>
            <w:tcW w:w="700" w:type="dxa"/>
            <w:tcBorders>
              <w:right w:val="single" w:sz="8" w:space="0" w:color="000000"/>
            </w:tcBorders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38</w:t>
            </w:r>
          </w:p>
        </w:tc>
        <w:tc>
          <w:tcPr>
            <w:tcW w:w="1420" w:type="dxa"/>
            <w:tcBorders>
              <w:right w:val="single" w:sz="8" w:space="0" w:color="000000"/>
            </w:tcBorders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210</w:t>
            </w:r>
          </w:p>
        </w:tc>
      </w:tr>
      <w:tr w:rsidR="00065001">
        <w:trPr>
          <w:trHeight w:val="317"/>
        </w:trPr>
        <w:tc>
          <w:tcPr>
            <w:tcW w:w="2020" w:type="dxa"/>
            <w:tcBorders>
              <w:left w:val="single" w:sz="8" w:space="0" w:color="000000"/>
              <w:right w:val="single" w:sz="8" w:space="0" w:color="000000"/>
            </w:tcBorders>
          </w:tcPr>
          <w:p w:rsidR="00065001" w:rsidRDefault="0093499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44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51"/>
        </w:trPr>
        <w:tc>
          <w:tcPr>
            <w:tcW w:w="2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000000"/>
              <w:right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</w:tr>
    </w:tbl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73" w:lineRule="auto"/>
        <w:ind w:left="340" w:right="56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самостоятельной работы обучающихся в неделю по учебным предметам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Объем времени на самостоятельную работу может определяться с учетом сложившихся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65" w:lineRule="auto"/>
        <w:ind w:left="340" w:right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педагогических традиций, методической целесообразности и индивидуальных способностей ученика.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tabs>
          <w:tab w:val="left" w:pos="3520"/>
          <w:tab w:val="left" w:pos="4800"/>
          <w:tab w:val="left" w:pos="6120"/>
          <w:tab w:val="left" w:pos="7080"/>
          <w:tab w:val="left" w:pos="9040"/>
        </w:tabs>
        <w:ind w:left="10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Самостоятельные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занятия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регулярными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</w:p>
    <w:p w:rsidR="00065001" w:rsidRDefault="00065001">
      <w:pPr>
        <w:ind w:right="-119"/>
        <w:rPr>
          <w:rFonts w:ascii="Times New Roman" w:eastAsia="Times New Roman" w:hAnsi="Times New Roman" w:cs="Times New Roman"/>
        </w:rPr>
      </w:pPr>
    </w:p>
    <w:p w:rsidR="00065001" w:rsidRDefault="00065001">
      <w:pPr>
        <w:ind w:right="-119"/>
        <w:rPr>
          <w:rFonts w:ascii="Times New Roman" w:eastAsia="Times New Roman" w:hAnsi="Times New Roman" w:cs="Times New Roman"/>
        </w:rPr>
      </w:pPr>
    </w:p>
    <w:p w:rsidR="00065001" w:rsidRDefault="00065001">
      <w:pPr>
        <w:ind w:right="-119"/>
        <w:rPr>
          <w:rFonts w:ascii="Times New Roman" w:eastAsia="Times New Roman" w:hAnsi="Times New Roman" w:cs="Times New Roman"/>
        </w:rPr>
      </w:pPr>
    </w:p>
    <w:p w:rsidR="00065001" w:rsidRDefault="00065001">
      <w:pPr>
        <w:ind w:right="-119"/>
        <w:rPr>
          <w:rFonts w:ascii="Times New Roman" w:eastAsia="Times New Roman" w:hAnsi="Times New Roman" w:cs="Times New Roman"/>
        </w:rPr>
      </w:pPr>
    </w:p>
    <w:p w:rsidR="00065001" w:rsidRDefault="00934997">
      <w:pPr>
        <w:ind w:right="-11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065001" w:rsidRDefault="00065001">
      <w:pPr>
        <w:ind w:right="-119"/>
        <w:rPr>
          <w:rFonts w:ascii="Times New Roman" w:eastAsia="Times New Roman" w:hAnsi="Times New Roman" w:cs="Times New Roman"/>
        </w:rPr>
      </w:pPr>
    </w:p>
    <w:p w:rsidR="00065001" w:rsidRDefault="00065001">
      <w:pPr>
        <w:ind w:right="-119"/>
        <w:rPr>
          <w:rFonts w:ascii="Times New Roman" w:eastAsia="Times New Roman" w:hAnsi="Times New Roman" w:cs="Times New Roman"/>
        </w:rPr>
      </w:pPr>
    </w:p>
    <w:p w:rsidR="00065001" w:rsidRDefault="00934997">
      <w:pPr>
        <w:ind w:right="-119"/>
        <w:rPr>
          <w:rFonts w:ascii="Times New Roman" w:eastAsia="Times New Roman" w:hAnsi="Times New Roman" w:cs="Times New Roman"/>
          <w:sz w:val="28"/>
          <w:szCs w:val="28"/>
        </w:rPr>
        <w:sectPr w:rsidR="00065001">
          <w:pgSz w:w="11900" w:h="16838"/>
          <w:pgMar w:top="572" w:right="846" w:bottom="418" w:left="1300" w:header="0" w:footer="0" w:gutter="0"/>
          <w:cols w:space="720"/>
        </w:sect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065001" w:rsidRDefault="00934997">
      <w:pPr>
        <w:ind w:left="220"/>
        <w:rPr>
          <w:rFonts w:ascii="Times New Roman" w:eastAsia="Times New Roman" w:hAnsi="Times New Roman" w:cs="Times New Roman"/>
          <w:sz w:val="28"/>
          <w:szCs w:val="28"/>
        </w:rPr>
      </w:pPr>
      <w:bookmarkStart w:id="6" w:name="1t3h5sf" w:colFirst="0" w:colLast="0"/>
      <w:bookmarkEnd w:id="6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систематическими.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70" w:lineRule="auto"/>
        <w:ind w:left="260" w:right="10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298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 по годам обучения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70" w:lineRule="auto"/>
        <w:ind w:firstLine="55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Аудиторная нагрузка по учебному предмету «Общее фортепиано» распределяется по годам обучения в соответствии с дидактическими задачами, стоящими перед педагогом.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72" w:lineRule="auto"/>
        <w:ind w:firstLine="55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Изучение учебного предмета «Общее фортепиано» для учащихся по классу “Вокал” рекомендовано начинать не с первого класса, поэтому годовые требования представлены в данной программе по годам обучения.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67" w:lineRule="auto"/>
        <w:ind w:right="6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Первый год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соответствует 2 классу для учащихся по 4-летнему обучению.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Второй год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соответствует 3 классу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Третий год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соответствует 4 классу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34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Первый год обучения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74" w:lineRule="auto"/>
        <w:ind w:firstLine="48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Ознакомление с инструментом «фортепиано», основными приемами игры, знакомство со штрихами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legato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legato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staccato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Подбор по слуху музыкальных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попевок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песенок. Упражнения на постановку рук, развитие пальцевой техники, приемов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звукоизвлечения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владения основными видами штрихов. Разучивание в течение года 10-12 разнохарактерных произведений </w:t>
      </w:r>
      <w:r>
        <w:rPr>
          <w:rFonts w:ascii="Times New Roman" w:eastAsia="Times New Roman" w:hAnsi="Times New Roman" w:cs="Times New Roman"/>
          <w:sz w:val="22"/>
          <w:szCs w:val="22"/>
        </w:rPr>
        <w:t>(ПЬЕСЫ, ЭТЮДЫ, АНСАМБЛИ)</w:t>
      </w:r>
      <w:r>
        <w:rPr>
          <w:rFonts w:ascii="Times New Roman" w:eastAsia="Times New Roman" w:hAnsi="Times New Roman" w:cs="Times New Roman"/>
          <w:sz w:val="28"/>
          <w:szCs w:val="28"/>
        </w:rPr>
        <w:t>. Чтение с листа отдельно каждой рукой легкого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нотного текста.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tbl>
      <w:tblPr>
        <w:tblStyle w:val="a6"/>
        <w:tblW w:w="96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760"/>
        <w:gridCol w:w="5660"/>
        <w:gridCol w:w="2200"/>
        <w:gridCol w:w="980"/>
      </w:tblGrid>
      <w:tr w:rsidR="00065001">
        <w:trPr>
          <w:trHeight w:val="322"/>
        </w:trPr>
        <w:tc>
          <w:tcPr>
            <w:tcW w:w="6420" w:type="dxa"/>
            <w:gridSpan w:val="2"/>
          </w:tcPr>
          <w:p w:rsidR="00065001" w:rsidRDefault="00934997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Примерный репертуарный список:</w:t>
            </w:r>
          </w:p>
        </w:tc>
        <w:tc>
          <w:tcPr>
            <w:tcW w:w="220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535"/>
        </w:trPr>
        <w:tc>
          <w:tcPr>
            <w:tcW w:w="6420" w:type="dxa"/>
            <w:gridSpan w:val="2"/>
            <w:tcBorders>
              <w:bottom w:val="single" w:sz="8" w:space="0" w:color="000000"/>
            </w:tcBorders>
          </w:tcPr>
          <w:p w:rsidR="00065001" w:rsidRDefault="0093499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Этюды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Гнесина</w:t>
            </w:r>
            <w:proofErr w:type="spellEnd"/>
          </w:p>
        </w:tc>
        <w:tc>
          <w:tcPr>
            <w:tcW w:w="2200" w:type="dxa"/>
            <w:tcBorders>
              <w:bottom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65001">
        <w:trPr>
          <w:trHeight w:val="379"/>
        </w:trPr>
        <w:tc>
          <w:tcPr>
            <w:tcW w:w="6420" w:type="dxa"/>
            <w:gridSpan w:val="2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Е.«Маленькие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этюды для начинающих» из сборника</w:t>
            </w:r>
          </w:p>
        </w:tc>
        <w:tc>
          <w:tcPr>
            <w:tcW w:w="3180" w:type="dxa"/>
            <w:gridSpan w:val="2"/>
          </w:tcPr>
          <w:p w:rsidR="00065001" w:rsidRDefault="00934997">
            <w:pPr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«Фортепианная азбука»</w:t>
            </w:r>
          </w:p>
        </w:tc>
      </w:tr>
      <w:tr w:rsidR="00065001">
        <w:trPr>
          <w:trHeight w:val="370"/>
        </w:trPr>
        <w:tc>
          <w:tcPr>
            <w:tcW w:w="6420" w:type="dxa"/>
            <w:gridSpan w:val="2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 Этюд</w:t>
            </w:r>
          </w:p>
        </w:tc>
        <w:tc>
          <w:tcPr>
            <w:tcW w:w="220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41"/>
        </w:trPr>
        <w:tc>
          <w:tcPr>
            <w:tcW w:w="6420" w:type="dxa"/>
            <w:gridSpan w:val="2"/>
          </w:tcPr>
          <w:p w:rsidR="00065001" w:rsidRDefault="0093499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Пьесы</w:t>
            </w:r>
          </w:p>
        </w:tc>
        <w:tc>
          <w:tcPr>
            <w:tcW w:w="220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20"/>
        </w:trPr>
        <w:tc>
          <w:tcPr>
            <w:tcW w:w="7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6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8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65001">
        <w:trPr>
          <w:trHeight w:val="381"/>
        </w:trPr>
        <w:tc>
          <w:tcPr>
            <w:tcW w:w="6420" w:type="dxa"/>
            <w:gridSpan w:val="2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Балтин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 «Дождик»</w:t>
            </w:r>
          </w:p>
        </w:tc>
        <w:tc>
          <w:tcPr>
            <w:tcW w:w="220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70"/>
        </w:trPr>
        <w:tc>
          <w:tcPr>
            <w:tcW w:w="6420" w:type="dxa"/>
            <w:gridSpan w:val="2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БНП «Полька-Янка»</w:t>
            </w:r>
          </w:p>
        </w:tc>
        <w:tc>
          <w:tcPr>
            <w:tcW w:w="220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70"/>
        </w:trPr>
        <w:tc>
          <w:tcPr>
            <w:tcW w:w="6420" w:type="dxa"/>
            <w:gridSpan w:val="2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Варламов А. «На заре ты ее не буди»</w:t>
            </w:r>
          </w:p>
        </w:tc>
        <w:tc>
          <w:tcPr>
            <w:tcW w:w="220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70"/>
        </w:trPr>
        <w:tc>
          <w:tcPr>
            <w:tcW w:w="6420" w:type="dxa"/>
            <w:gridSpan w:val="2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 «Маленькая полька»</w:t>
            </w:r>
          </w:p>
        </w:tc>
        <w:tc>
          <w:tcPr>
            <w:tcW w:w="220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72"/>
        </w:trPr>
        <w:tc>
          <w:tcPr>
            <w:tcW w:w="6420" w:type="dxa"/>
            <w:gridSpan w:val="2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С.«В садике»</w:t>
            </w:r>
          </w:p>
        </w:tc>
        <w:tc>
          <w:tcPr>
            <w:tcW w:w="220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70"/>
        </w:trPr>
        <w:tc>
          <w:tcPr>
            <w:tcW w:w="6420" w:type="dxa"/>
            <w:gridSpan w:val="2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Польская нар. песня «Висла»</w:t>
            </w:r>
          </w:p>
        </w:tc>
        <w:tc>
          <w:tcPr>
            <w:tcW w:w="220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70"/>
        </w:trPr>
        <w:tc>
          <w:tcPr>
            <w:tcW w:w="6420" w:type="dxa"/>
            <w:gridSpan w:val="2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Ш.«Угощение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0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72"/>
        </w:trPr>
        <w:tc>
          <w:tcPr>
            <w:tcW w:w="6420" w:type="dxa"/>
            <w:gridSpan w:val="2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РНП «По малину в сад пойдем»</w:t>
            </w:r>
          </w:p>
        </w:tc>
        <w:tc>
          <w:tcPr>
            <w:tcW w:w="220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61"/>
        </w:trPr>
        <w:tc>
          <w:tcPr>
            <w:tcW w:w="6420" w:type="dxa"/>
            <w:gridSpan w:val="2"/>
          </w:tcPr>
          <w:p w:rsidR="00065001" w:rsidRDefault="009349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9</w:t>
            </w:r>
          </w:p>
        </w:tc>
        <w:tc>
          <w:tcPr>
            <w:tcW w:w="220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65001" w:rsidRDefault="00065001">
      <w:pPr>
        <w:rPr>
          <w:rFonts w:ascii="Times New Roman" w:eastAsia="Times New Roman" w:hAnsi="Times New Roman" w:cs="Times New Roman"/>
          <w:sz w:val="24"/>
          <w:szCs w:val="24"/>
        </w:rPr>
        <w:sectPr w:rsidR="00065001">
          <w:pgSz w:w="11900" w:h="16838"/>
          <w:pgMar w:top="558" w:right="846" w:bottom="418" w:left="1420" w:header="0" w:footer="0" w:gutter="0"/>
          <w:cols w:space="720"/>
        </w:sectPr>
      </w:pPr>
      <w:bookmarkStart w:id="7" w:name="4d34og8" w:colFirst="0" w:colLast="0"/>
      <w:bookmarkEnd w:id="7"/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Слонов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М.«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Полька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Старокадомский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М.«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Веселые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путешественники»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Торопова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Н.«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Полька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медвежонка»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Чайковский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П.«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Вальс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цветов» (из балета «Щелкунчик»)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Чайковский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П.«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Мой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Лизочек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Шостакович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Д.«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Марш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Штейбельт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«Адажио»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Ансамбли в 4 руки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Прокофьев С. «Болтунья»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РНП «Здравствуй, гостья зима»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Хренников Т.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Токкатина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421" w:lineRule="auto"/>
        <w:ind w:left="1" w:right="358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Темы из цикла музыкальной литературы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Примеры произведений для контрольных уроков</w:t>
      </w:r>
    </w:p>
    <w:p w:rsidR="00065001" w:rsidRDefault="00934997">
      <w:pPr>
        <w:numPr>
          <w:ilvl w:val="0"/>
          <w:numId w:val="10"/>
        </w:numPr>
        <w:tabs>
          <w:tab w:val="left" w:pos="221"/>
        </w:tabs>
        <w:ind w:left="221" w:hanging="221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вариант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Старокадомский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 «Веселые путешественники»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numPr>
          <w:ilvl w:val="0"/>
          <w:numId w:val="13"/>
        </w:numPr>
        <w:tabs>
          <w:tab w:val="left" w:pos="221"/>
        </w:tabs>
        <w:ind w:left="221" w:hanging="221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вариант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Польская нар. песня «Висла»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numPr>
          <w:ilvl w:val="0"/>
          <w:numId w:val="15"/>
        </w:numPr>
        <w:tabs>
          <w:tab w:val="left" w:pos="221"/>
        </w:tabs>
        <w:ind w:left="221" w:hanging="221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вариант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Кабалевский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Маленькая полька.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numPr>
          <w:ilvl w:val="0"/>
          <w:numId w:val="18"/>
        </w:numPr>
        <w:tabs>
          <w:tab w:val="left" w:pos="221"/>
        </w:tabs>
        <w:ind w:left="221" w:hanging="221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вариант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Книппер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 Степная кавалерийская.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378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Второй год обучения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71" w:lineRule="auto"/>
        <w:ind w:left="1" w:firstLine="55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Продолжение работы над совершенствованием технических приемов игры на фортепиано,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звукоизвлечением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Работа над упражнениями, формирующими правильные игровые навыки. Чтение с листа.</w:t>
      </w:r>
    </w:p>
    <w:p w:rsidR="00065001" w:rsidRDefault="00934997">
      <w:pPr>
        <w:spacing w:line="285" w:lineRule="auto"/>
        <w:ind w:right="3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Разучивание в течение года 8-10 произведений: пьесы, в том числе с элементами полифонии, ансамбли, этюды, темы из цикла музыкальной литературы. Разучивание гамм, аккордов отдельно каждой рукой в 2 октавы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тональностях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двух знаков. Подбор репертуара производится с учетом интересов учащегося.             </w:t>
      </w: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</w:rPr>
        <w:t xml:space="preserve">                          </w:t>
      </w:r>
    </w:p>
    <w:tbl>
      <w:tblPr>
        <w:tblStyle w:val="a7"/>
        <w:tblW w:w="9520" w:type="dxa"/>
        <w:tblInd w:w="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660"/>
        <w:gridCol w:w="4860"/>
      </w:tblGrid>
      <w:tr w:rsidR="00065001">
        <w:trPr>
          <w:trHeight w:val="322"/>
        </w:trPr>
        <w:tc>
          <w:tcPr>
            <w:tcW w:w="46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8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533"/>
        </w:trPr>
        <w:tc>
          <w:tcPr>
            <w:tcW w:w="4660" w:type="dxa"/>
            <w:tcBorders>
              <w:bottom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8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81"/>
        </w:trPr>
        <w:tc>
          <w:tcPr>
            <w:tcW w:w="46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65001">
        <w:trPr>
          <w:trHeight w:val="370"/>
        </w:trPr>
        <w:tc>
          <w:tcPr>
            <w:tcW w:w="46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</w:tcPr>
          <w:p w:rsidR="00065001" w:rsidRDefault="00065001">
            <w:pPr>
              <w:ind w:right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65001">
        <w:trPr>
          <w:trHeight w:val="383"/>
        </w:trPr>
        <w:tc>
          <w:tcPr>
            <w:tcW w:w="46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065001" w:rsidRDefault="00065001">
            <w:pPr>
              <w:ind w:right="4510"/>
              <w:jc w:val="right"/>
              <w:rPr>
                <w:sz w:val="22"/>
                <w:szCs w:val="22"/>
              </w:rPr>
            </w:pPr>
          </w:p>
        </w:tc>
      </w:tr>
    </w:tbl>
    <w:p w:rsidR="00065001" w:rsidRDefault="00065001">
      <w:pPr>
        <w:rPr>
          <w:sz w:val="22"/>
          <w:szCs w:val="22"/>
        </w:rPr>
        <w:sectPr w:rsidR="00065001">
          <w:pgSz w:w="11900" w:h="16838"/>
          <w:pgMar w:top="558" w:right="846" w:bottom="418" w:left="1419" w:header="0" w:footer="0" w:gutter="0"/>
          <w:cols w:space="720"/>
        </w:sectPr>
      </w:pPr>
    </w:p>
    <w:p w:rsidR="00065001" w:rsidRDefault="009349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Примерный репертуарный список:</w:t>
      </w:r>
    </w:p>
    <w:tbl>
      <w:tblPr>
        <w:tblStyle w:val="a8"/>
        <w:tblW w:w="9480" w:type="dxa"/>
        <w:tblInd w:w="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760"/>
        <w:gridCol w:w="600"/>
        <w:gridCol w:w="840"/>
        <w:gridCol w:w="5100"/>
        <w:gridCol w:w="1560"/>
        <w:gridCol w:w="620"/>
      </w:tblGrid>
      <w:tr w:rsidR="00065001">
        <w:trPr>
          <w:trHeight w:val="322"/>
        </w:trPr>
        <w:tc>
          <w:tcPr>
            <w:tcW w:w="7300" w:type="dxa"/>
            <w:gridSpan w:val="4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К.«Старинный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танец»</w:t>
            </w:r>
          </w:p>
        </w:tc>
        <w:tc>
          <w:tcPr>
            <w:tcW w:w="2180" w:type="dxa"/>
            <w:gridSpan w:val="2"/>
          </w:tcPr>
          <w:p w:rsidR="00065001" w:rsidRDefault="00934997">
            <w:pPr>
              <w:ind w:left="9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Шевченко</w:t>
            </w:r>
          </w:p>
        </w:tc>
      </w:tr>
      <w:tr w:rsidR="00065001">
        <w:trPr>
          <w:trHeight w:val="343"/>
        </w:trPr>
        <w:tc>
          <w:tcPr>
            <w:tcW w:w="1360" w:type="dxa"/>
            <w:gridSpan w:val="2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 «Канон»</w:t>
            </w:r>
          </w:p>
        </w:tc>
        <w:tc>
          <w:tcPr>
            <w:tcW w:w="5940" w:type="dxa"/>
            <w:gridSpan w:val="2"/>
            <w:tcBorders>
              <w:bottom w:val="single" w:sz="8" w:space="0" w:color="000000"/>
            </w:tcBorders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065001" w:rsidRDefault="00934997">
            <w:pPr>
              <w:ind w:left="64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Этюды</w:t>
            </w:r>
          </w:p>
        </w:tc>
        <w:tc>
          <w:tcPr>
            <w:tcW w:w="6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78"/>
        </w:trPr>
        <w:tc>
          <w:tcPr>
            <w:tcW w:w="7300" w:type="dxa"/>
            <w:gridSpan w:val="4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Гедике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 40 мелодических этюдов, соч.32, 1ч.</w:t>
            </w:r>
          </w:p>
        </w:tc>
        <w:tc>
          <w:tcPr>
            <w:tcW w:w="15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70"/>
        </w:trPr>
        <w:tc>
          <w:tcPr>
            <w:tcW w:w="7300" w:type="dxa"/>
            <w:gridSpan w:val="4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 Этюды соч. 108 №№ 1,3,5,7</w:t>
            </w:r>
          </w:p>
        </w:tc>
        <w:tc>
          <w:tcPr>
            <w:tcW w:w="15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41"/>
        </w:trPr>
        <w:tc>
          <w:tcPr>
            <w:tcW w:w="7300" w:type="dxa"/>
            <w:gridSpan w:val="4"/>
          </w:tcPr>
          <w:p w:rsidR="00065001" w:rsidRDefault="0093499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Пьесы</w:t>
            </w:r>
          </w:p>
        </w:tc>
        <w:tc>
          <w:tcPr>
            <w:tcW w:w="15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20"/>
        </w:trPr>
        <w:tc>
          <w:tcPr>
            <w:tcW w:w="7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gridSpan w:val="2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10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65001">
        <w:trPr>
          <w:trHeight w:val="381"/>
        </w:trPr>
        <w:tc>
          <w:tcPr>
            <w:tcW w:w="7300" w:type="dxa"/>
            <w:gridSpan w:val="4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Ж.«Пьеса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70"/>
        </w:trPr>
        <w:tc>
          <w:tcPr>
            <w:tcW w:w="7300" w:type="dxa"/>
            <w:gridSpan w:val="4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Балтин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А.«Дождь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танцует»</w:t>
            </w:r>
          </w:p>
        </w:tc>
        <w:tc>
          <w:tcPr>
            <w:tcW w:w="15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70"/>
        </w:trPr>
        <w:tc>
          <w:tcPr>
            <w:tcW w:w="7300" w:type="dxa"/>
            <w:gridSpan w:val="4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Брамс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И.«Колыбельная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70"/>
        </w:trPr>
        <w:tc>
          <w:tcPr>
            <w:tcW w:w="7300" w:type="dxa"/>
            <w:gridSpan w:val="4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Грузинская народная песня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Сулико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72"/>
        </w:trPr>
        <w:tc>
          <w:tcPr>
            <w:tcW w:w="7300" w:type="dxa"/>
            <w:gridSpan w:val="4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Друшкевичова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 «У медвежонка на именинах»</w:t>
            </w:r>
          </w:p>
        </w:tc>
        <w:tc>
          <w:tcPr>
            <w:tcW w:w="15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70"/>
        </w:trPr>
        <w:tc>
          <w:tcPr>
            <w:tcW w:w="7300" w:type="dxa"/>
            <w:gridSpan w:val="4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 «Вроде марша»</w:t>
            </w:r>
          </w:p>
        </w:tc>
        <w:tc>
          <w:tcPr>
            <w:tcW w:w="15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70"/>
        </w:trPr>
        <w:tc>
          <w:tcPr>
            <w:tcW w:w="7300" w:type="dxa"/>
            <w:gridSpan w:val="4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Кореневская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Е.«Танец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73"/>
        </w:trPr>
        <w:tc>
          <w:tcPr>
            <w:tcW w:w="7300" w:type="dxa"/>
            <w:gridSpan w:val="4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Левин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И.«Неваляшки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70"/>
        </w:trPr>
        <w:tc>
          <w:tcPr>
            <w:tcW w:w="7300" w:type="dxa"/>
            <w:gridSpan w:val="4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Лефельд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А.«Мышки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70"/>
        </w:trPr>
        <w:tc>
          <w:tcPr>
            <w:tcW w:w="7300" w:type="dxa"/>
            <w:gridSpan w:val="4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Любарский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Б.«Курочка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70"/>
        </w:trPr>
        <w:tc>
          <w:tcPr>
            <w:tcW w:w="7300" w:type="dxa"/>
            <w:gridSpan w:val="4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Маслова Л. «Сороки-белобоки»</w:t>
            </w:r>
          </w:p>
        </w:tc>
        <w:tc>
          <w:tcPr>
            <w:tcW w:w="15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72"/>
        </w:trPr>
        <w:tc>
          <w:tcPr>
            <w:tcW w:w="7300" w:type="dxa"/>
            <w:gridSpan w:val="4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Песня гражданской войны «По долинам и по взгорьям»</w:t>
            </w:r>
          </w:p>
        </w:tc>
        <w:tc>
          <w:tcPr>
            <w:tcW w:w="15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70"/>
        </w:trPr>
        <w:tc>
          <w:tcPr>
            <w:tcW w:w="7300" w:type="dxa"/>
            <w:gridSpan w:val="4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Руббах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А.«Воробей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70"/>
        </w:trPr>
        <w:tc>
          <w:tcPr>
            <w:tcW w:w="7300" w:type="dxa"/>
            <w:gridSpan w:val="4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УНП «Ой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дивчина»</w:t>
            </w:r>
          </w:p>
        </w:tc>
        <w:tc>
          <w:tcPr>
            <w:tcW w:w="15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43"/>
        </w:trPr>
        <w:tc>
          <w:tcPr>
            <w:tcW w:w="7300" w:type="dxa"/>
            <w:gridSpan w:val="4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Ансамбли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4 руки</w:t>
            </w:r>
          </w:p>
        </w:tc>
        <w:tc>
          <w:tcPr>
            <w:tcW w:w="15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20"/>
        </w:trPr>
        <w:tc>
          <w:tcPr>
            <w:tcW w:w="2200" w:type="dxa"/>
            <w:gridSpan w:val="3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10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65001">
        <w:trPr>
          <w:trHeight w:val="379"/>
        </w:trPr>
        <w:tc>
          <w:tcPr>
            <w:tcW w:w="7300" w:type="dxa"/>
            <w:gridSpan w:val="4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Савельев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Б.«Песенки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кота Леопольда»</w:t>
            </w:r>
          </w:p>
        </w:tc>
        <w:tc>
          <w:tcPr>
            <w:tcW w:w="15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70"/>
        </w:trPr>
        <w:tc>
          <w:tcPr>
            <w:tcW w:w="7300" w:type="dxa"/>
            <w:gridSpan w:val="4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В.«Пусть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бегут неуклюже»</w:t>
            </w:r>
          </w:p>
        </w:tc>
        <w:tc>
          <w:tcPr>
            <w:tcW w:w="15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001">
        <w:trPr>
          <w:trHeight w:val="370"/>
        </w:trPr>
        <w:tc>
          <w:tcPr>
            <w:tcW w:w="7300" w:type="dxa"/>
            <w:gridSpan w:val="4"/>
          </w:tcPr>
          <w:p w:rsidR="00065001" w:rsidRDefault="009349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Темы из цикла музыкальной литературы</w:t>
            </w:r>
          </w:p>
        </w:tc>
        <w:tc>
          <w:tcPr>
            <w:tcW w:w="156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065001" w:rsidRDefault="00065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Примеры произведений для контрольных уроков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numPr>
          <w:ilvl w:val="0"/>
          <w:numId w:val="20"/>
        </w:numPr>
        <w:tabs>
          <w:tab w:val="left" w:pos="221"/>
        </w:tabs>
        <w:ind w:left="221" w:hanging="221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вариант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Грузинская песня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Сулико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numPr>
          <w:ilvl w:val="0"/>
          <w:numId w:val="21"/>
        </w:numPr>
        <w:tabs>
          <w:tab w:val="left" w:pos="221"/>
        </w:tabs>
        <w:ind w:left="221" w:hanging="221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вариант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 Пусть бегут неуклюже (ансамбль).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numPr>
          <w:ilvl w:val="0"/>
          <w:numId w:val="4"/>
        </w:numPr>
        <w:tabs>
          <w:tab w:val="left" w:pos="221"/>
        </w:tabs>
        <w:ind w:left="221" w:hanging="221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вариант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Руднев Н. Щебетала пташечка.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4вариант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Шуман Р. Марш.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right="-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Третий год обучения</w:t>
      </w:r>
    </w:p>
    <w:p w:rsidR="00065001" w:rsidRDefault="00065001">
      <w:pPr>
        <w:ind w:right="-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5001" w:rsidRDefault="00934997">
      <w:pPr>
        <w:ind w:right="-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Изменения в содержании учебных занятий касаются усложнения изучаемого музыкального материала и повышения требований к качеству </w:t>
      </w:r>
    </w:p>
    <w:p w:rsidR="00065001" w:rsidRDefault="00934997">
      <w:pPr>
        <w:ind w:right="-60"/>
        <w:rPr>
          <w:sz w:val="28"/>
          <w:szCs w:val="28"/>
        </w:rPr>
        <w:sectPr w:rsidR="00065001">
          <w:pgSz w:w="11900" w:h="16838"/>
          <w:pgMar w:top="558" w:right="906" w:bottom="418" w:left="1419" w:header="0" w:footer="0" w:gutter="0"/>
          <w:cols w:space="720"/>
        </w:sectPr>
      </w:pPr>
      <w:r>
        <w:rPr>
          <w:sz w:val="22"/>
          <w:szCs w:val="22"/>
        </w:rPr>
        <w:t xml:space="preserve">                                                                       </w:t>
      </w:r>
      <w:r>
        <w:rPr>
          <w:sz w:val="28"/>
          <w:szCs w:val="28"/>
        </w:rPr>
        <w:t>11</w:t>
      </w:r>
    </w:p>
    <w:p w:rsidR="00065001" w:rsidRDefault="00934997">
      <w:pPr>
        <w:spacing w:line="267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8" w:name="17dp8vu" w:colFirst="0" w:colLast="0"/>
      <w:bookmarkEnd w:id="8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исполнения. Продолжается работа над навыком чтения с листа. За год учащийся должен освоить 5 - 8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произведений  различных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жанров. В тональностях до трех знаков пройти гаммы, аккорды отдельно каждой рукой.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61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Примерный репертуарный список: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65" w:lineRule="auto"/>
        <w:ind w:left="1" w:right="4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Произведения полифонического склада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Аглинцова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 Русская песня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Бах И. Маленькая прелюдия C-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dur</w:t>
      </w:r>
      <w:proofErr w:type="spellEnd"/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Корелли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А.«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Сарабанда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Моцарт Л. Волынка; Бурре; Менуэт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Этюды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Гнесина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 Фортепианная азбука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Черни-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Гермер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Этюды 1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тетрадь:№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№ 1-28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Крупная форма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Вариации на темы народных песен ред.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Барахтиной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 (по выбору)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Дюбюк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 Русская песня с вариацией ля минор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Пьесы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Александров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А.«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Новогодняя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полька»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Бетховен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Л.«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 радости»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Гедике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А.«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Русская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песня»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Кабалевский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Д.«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Первый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вальс»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Майкапар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Сказочка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Мартено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Ж. «По ступенькам»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Моцарт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В.«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Ария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(из оперы «Дон Жуан»)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Рамо Ж. «Тамбурин»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РНП «Меж крутых бережков»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Руднев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М.«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Щебетала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пташечка»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Чайковский П. «Старинная французская песенка»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Шуман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Р.«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Солдатский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марш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</w:t>
      </w: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12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Б.«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Колыбельная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Шуберт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Ф.«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Немецкий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танец»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421" w:lineRule="auto"/>
        <w:ind w:left="1" w:right="348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Темы из цикла музыкальной литературы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Примеры произведений для итогового зачета</w:t>
      </w:r>
    </w:p>
    <w:p w:rsidR="00065001" w:rsidRDefault="00934997">
      <w:pPr>
        <w:numPr>
          <w:ilvl w:val="0"/>
          <w:numId w:val="6"/>
        </w:numPr>
        <w:tabs>
          <w:tab w:val="left" w:pos="221"/>
        </w:tabs>
        <w:ind w:left="221" w:hanging="221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вариант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Рамо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Ж.Тамбурин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вариант</w:t>
      </w: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П. Чайковский “Болезнь куклы”</w:t>
      </w: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вариант</w:t>
      </w: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И.С. Бах </w:t>
      </w: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Менуэт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мажор </w:t>
      </w: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 вариант</w:t>
      </w: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Г.Беренс</w:t>
      </w:r>
      <w:proofErr w:type="spellEnd"/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Этюд соч.61, соч.№3</w:t>
      </w: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  <w:sectPr w:rsidR="00065001">
          <w:pgSz w:w="11900" w:h="16838"/>
          <w:pgMar w:top="572" w:right="1306" w:bottom="418" w:left="1419" w:header="0" w:footer="0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13</w:t>
      </w:r>
    </w:p>
    <w:p w:rsidR="00065001" w:rsidRDefault="00065001">
      <w:pPr>
        <w:tabs>
          <w:tab w:val="left" w:pos="221"/>
        </w:tabs>
        <w:rPr>
          <w:rFonts w:ascii="Times New Roman" w:eastAsia="Times New Roman" w:hAnsi="Times New Roman" w:cs="Times New Roman"/>
          <w:sz w:val="28"/>
          <w:szCs w:val="28"/>
        </w:rPr>
      </w:pPr>
      <w:bookmarkStart w:id="9" w:name="3rdcrjn" w:colFirst="0" w:colLast="0"/>
      <w:bookmarkEnd w:id="9"/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numPr>
          <w:ilvl w:val="0"/>
          <w:numId w:val="14"/>
        </w:numPr>
        <w:tabs>
          <w:tab w:val="left" w:pos="2181"/>
        </w:tabs>
        <w:ind w:left="2181" w:hanging="45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Требования к уровню подготовки учащегося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419" w:lineRule="auto"/>
        <w:ind w:left="1" w:right="440" w:firstLine="5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Уровень подготовки обучающихся является результатом освоения программы учебного предмета «Общее фортепиано» и включает следующие знания, умения, навыки: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numPr>
          <w:ilvl w:val="0"/>
          <w:numId w:val="16"/>
        </w:numPr>
        <w:tabs>
          <w:tab w:val="left" w:pos="380"/>
        </w:tabs>
        <w:spacing w:line="266" w:lineRule="auto"/>
        <w:ind w:left="1" w:hang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владение основными приемами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звукоизвлечения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умение правильно использовать их на практике;</w:t>
      </w:r>
      <w:r>
        <w:rPr>
          <w:rFonts w:ascii="Noto Sans Symbols" w:eastAsia="Noto Sans Symbols" w:hAnsi="Noto Sans Symbols" w:cs="Noto Sans Symbols"/>
          <w:sz w:val="28"/>
          <w:szCs w:val="28"/>
        </w:rPr>
        <w:t xml:space="preserve"> 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умение исполнять произведение в характере, соответствующем данному</w:t>
      </w:r>
      <w:r>
        <w:rPr>
          <w:rFonts w:ascii="Noto Sans Symbols" w:eastAsia="Noto Sans Symbols" w:hAnsi="Noto Sans Symbols" w:cs="Noto Sans Symbols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стилю и эпохе;</w:t>
      </w:r>
    </w:p>
    <w:p w:rsidR="00065001" w:rsidRDefault="0006500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934997">
      <w:pPr>
        <w:spacing w:line="274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умение самостоятельно разбирать и разучивать несложные музыкальные произведения;</w:t>
      </w:r>
      <w:r>
        <w:rPr>
          <w:rFonts w:ascii="Noto Sans Symbols" w:eastAsia="Noto Sans Symbols" w:hAnsi="Noto Sans Symbols" w:cs="Noto Sans Symbols"/>
          <w:sz w:val="28"/>
          <w:szCs w:val="28"/>
        </w:rPr>
        <w:t xml:space="preserve"> 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знание музыкальной терминологии;</w:t>
      </w:r>
    </w:p>
    <w:p w:rsidR="00065001" w:rsidRDefault="0006500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934997">
      <w:pPr>
        <w:numPr>
          <w:ilvl w:val="0"/>
          <w:numId w:val="16"/>
        </w:numPr>
        <w:tabs>
          <w:tab w:val="left" w:pos="368"/>
        </w:tabs>
        <w:spacing w:line="267" w:lineRule="auto"/>
        <w:ind w:left="1" w:hang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первичные навыки в области теоретического анализа исполняемых произведений.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065001">
          <w:pgSz w:w="11900" w:h="16838"/>
          <w:pgMar w:top="558" w:right="846" w:bottom="418" w:left="1419" w:header="0" w:footer="0" w:gutter="0"/>
          <w:cols w:space="720"/>
        </w:sect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IV. ФОРМЫ И МЕТОДЫ КОНТРОЛЯ. КРИТЕРИИ ОЦЕНОК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65" w:lineRule="auto"/>
        <w:ind w:left="1" w:firstLine="55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Программа предусматривает текущий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контроль и промежуточную и итоговую аттестацию.</w:t>
      </w: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  <w:sectPr w:rsidR="00065001">
          <w:type w:val="continuous"/>
          <w:pgSz w:w="11900" w:h="16838"/>
          <w:pgMar w:top="558" w:right="846" w:bottom="418" w:left="1419" w:header="0" w:footer="0" w:gutter="0"/>
          <w:cols w:num="2" w:space="720" w:equalWidth="0">
            <w:col w:w="4587" w:space="460"/>
            <w:col w:w="4587" w:space="0"/>
          </w:cols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65001" w:rsidRDefault="00934997">
      <w:pPr>
        <w:spacing w:line="27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Текущий контроль над работой ученика осуществляет преподаватель, отражая в оценках достижения ученика, темпы его продвижения в освоении материала, качество выполнения заданий и т. п. Одной из форм текущего контроля может стать контрольный урок без присутствия комиссии. На основании результатов текущего контроля выставляется четвертная отметка.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65" w:lineRule="auto"/>
        <w:ind w:left="1" w:firstLine="55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проводится в конце каждого полугодия, начиная с 4 четверти 1-го года обучения за счет аудиторного времени. Форма ее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065001" w:rsidRDefault="00065001">
      <w:pPr>
        <w:rPr>
          <w:sz w:val="22"/>
          <w:szCs w:val="22"/>
        </w:rPr>
      </w:pPr>
    </w:p>
    <w:p w:rsidR="00065001" w:rsidRDefault="00065001">
      <w:pPr>
        <w:rPr>
          <w:sz w:val="22"/>
          <w:szCs w:val="22"/>
        </w:rPr>
      </w:pPr>
    </w:p>
    <w:p w:rsidR="00065001" w:rsidRDefault="00065001">
      <w:pPr>
        <w:rPr>
          <w:sz w:val="22"/>
          <w:szCs w:val="22"/>
        </w:rPr>
      </w:pPr>
    </w:p>
    <w:p w:rsidR="00065001" w:rsidRDefault="00065001">
      <w:pPr>
        <w:rPr>
          <w:sz w:val="22"/>
          <w:szCs w:val="22"/>
        </w:rPr>
      </w:pPr>
    </w:p>
    <w:p w:rsidR="00065001" w:rsidRDefault="00065001">
      <w:pPr>
        <w:rPr>
          <w:sz w:val="22"/>
          <w:szCs w:val="22"/>
        </w:rPr>
      </w:pPr>
    </w:p>
    <w:p w:rsidR="00065001" w:rsidRDefault="00065001">
      <w:pPr>
        <w:rPr>
          <w:sz w:val="22"/>
          <w:szCs w:val="22"/>
        </w:rPr>
      </w:pPr>
    </w:p>
    <w:p w:rsidR="00065001" w:rsidRDefault="00065001">
      <w:pPr>
        <w:rPr>
          <w:sz w:val="22"/>
          <w:szCs w:val="22"/>
        </w:rPr>
      </w:pPr>
    </w:p>
    <w:p w:rsidR="00065001" w:rsidRDefault="00065001">
      <w:pPr>
        <w:rPr>
          <w:sz w:val="22"/>
          <w:szCs w:val="22"/>
        </w:rPr>
      </w:pPr>
    </w:p>
    <w:p w:rsidR="00065001" w:rsidRDefault="00934997">
      <w:pPr>
        <w:rPr>
          <w:sz w:val="28"/>
          <w:szCs w:val="28"/>
        </w:rPr>
        <w:sectPr w:rsidR="00065001">
          <w:type w:val="continuous"/>
          <w:pgSz w:w="11900" w:h="16838"/>
          <w:pgMar w:top="558" w:right="846" w:bottom="418" w:left="1419" w:header="0" w:footer="0" w:gutter="0"/>
          <w:cols w:space="720"/>
        </w:sectPr>
      </w:pPr>
      <w:r>
        <w:rPr>
          <w:sz w:val="22"/>
          <w:szCs w:val="22"/>
        </w:rPr>
        <w:t xml:space="preserve">                                                                                 </w:t>
      </w:r>
      <w:r>
        <w:rPr>
          <w:sz w:val="28"/>
          <w:szCs w:val="28"/>
        </w:rPr>
        <w:t>14</w:t>
      </w:r>
    </w:p>
    <w:p w:rsidR="00065001" w:rsidRDefault="00934997">
      <w:pPr>
        <w:spacing w:line="267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26in1rg" w:colFirst="0" w:colLast="0"/>
      <w:bookmarkEnd w:id="1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проведения – контрольный урок с приглашением комиссии и выставлением оценки.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71" w:lineRule="auto"/>
        <w:ind w:left="1" w:firstLine="48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отражает результаты работы ученика за данный период времени, определяет степень успешности развития учащегося на данном этапе обучения.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73" w:lineRule="auto"/>
        <w:ind w:left="1" w:firstLine="83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контрольном уроке исполняется одно произведение. В выпускном классе по окончании учебного года проводится зачет, в форме академического концерта, исполняются 2 произведения. Выбор репертуара для публичных выступлений зависит от музыкальных данных, трудоспособности каждого конкретного ученика и методической целесообразности.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3701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Критерии оценки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tabs>
          <w:tab w:val="left" w:pos="1481"/>
          <w:tab w:val="left" w:pos="3261"/>
          <w:tab w:val="left" w:pos="4941"/>
          <w:tab w:val="left" w:pos="7301"/>
        </w:tabs>
        <w:ind w:left="62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оценивании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учащегося,</w:t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осваивающего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общеразвивающую</w:t>
      </w:r>
      <w:proofErr w:type="gramEnd"/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программу следует учитывать: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numPr>
          <w:ilvl w:val="0"/>
          <w:numId w:val="19"/>
        </w:numPr>
        <w:tabs>
          <w:tab w:val="left" w:pos="284"/>
        </w:tabs>
        <w:spacing w:line="251" w:lineRule="auto"/>
        <w:ind w:left="1" w:hanging="1"/>
        <w:rPr>
          <w:rFonts w:ascii="Noto Sans Symbols" w:eastAsia="Noto Sans Symbols" w:hAnsi="Noto Sans Symbols" w:cs="Noto Sans Symbols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устойчивого интереса к музыкальному искусству, к занятиям музыкой;</w:t>
      </w:r>
    </w:p>
    <w:p w:rsidR="00065001" w:rsidRDefault="00065001">
      <w:pPr>
        <w:numPr>
          <w:ilvl w:val="0"/>
          <w:numId w:val="19"/>
        </w:numPr>
        <w:tabs>
          <w:tab w:val="left" w:pos="284"/>
        </w:tabs>
        <w:spacing w:line="251" w:lineRule="auto"/>
        <w:ind w:left="1" w:hanging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934997">
      <w:pPr>
        <w:tabs>
          <w:tab w:val="left" w:pos="281"/>
        </w:tabs>
        <w:rPr>
          <w:rFonts w:ascii="Noto Sans Symbols" w:eastAsia="Noto Sans Symbols" w:hAnsi="Noto Sans Symbols" w:cs="Noto Sans Symbols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наличие исполнительской культуры, развитие музыкального мышления;</w:t>
      </w:r>
    </w:p>
    <w:p w:rsidR="00065001" w:rsidRDefault="00065001">
      <w:pPr>
        <w:tabs>
          <w:tab w:val="left" w:pos="284"/>
        </w:tabs>
        <w:spacing w:line="249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934997">
      <w:pPr>
        <w:tabs>
          <w:tab w:val="left" w:pos="284"/>
        </w:tabs>
        <w:spacing w:line="249" w:lineRule="auto"/>
        <w:rPr>
          <w:rFonts w:ascii="Noto Sans Symbols" w:eastAsia="Noto Sans Symbols" w:hAnsi="Noto Sans Symbols" w:cs="Noto Sans Symbols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овладение практическими умениями и навыками в музыкально-исполнительской деятельности;</w:t>
      </w:r>
    </w:p>
    <w:p w:rsidR="00065001" w:rsidRDefault="00065001">
      <w:pPr>
        <w:tabs>
          <w:tab w:val="left" w:pos="281"/>
        </w:tabs>
        <w:rPr>
          <w:rFonts w:ascii="Noto Sans Symbols" w:eastAsia="Noto Sans Symbols" w:hAnsi="Noto Sans Symbols" w:cs="Noto Sans Symbols"/>
          <w:sz w:val="28"/>
          <w:szCs w:val="28"/>
        </w:rPr>
      </w:pPr>
    </w:p>
    <w:p w:rsidR="00065001" w:rsidRDefault="00934997">
      <w:pPr>
        <w:tabs>
          <w:tab w:val="left" w:pos="281"/>
        </w:tabs>
        <w:rPr>
          <w:rFonts w:ascii="Noto Sans Symbols" w:eastAsia="Noto Sans Symbols" w:hAnsi="Noto Sans Symbols" w:cs="Noto Sans Symbols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степень продвижения учащегося, успешность личностных достижений.</w:t>
      </w:r>
    </w:p>
    <w:p w:rsidR="00065001" w:rsidRDefault="00065001">
      <w:pPr>
        <w:rPr>
          <w:rFonts w:ascii="Noto Sans Symbols" w:eastAsia="Noto Sans Symbols" w:hAnsi="Noto Sans Symbols" w:cs="Noto Sans Symbols"/>
          <w:sz w:val="28"/>
          <w:szCs w:val="28"/>
        </w:rPr>
      </w:pPr>
    </w:p>
    <w:p w:rsidR="00065001" w:rsidRDefault="00934997">
      <w:pPr>
        <w:ind w:left="58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V. МЕТОДИЧЕСКОЕ ОБЕСПЕЧЕНИЕ УЧЕБНОГО ПРОЦЕССА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Методические рекомендации преподавателям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73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Трехлетний срок реализации программы учебного предмета позволяет: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перейти  продолжить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самостоятельные занятия, музицировать для себя и друзей, участвовать в различных самодеятельных ансамблях. Каждая из этих целей требует особого отношения к занятиям и индивидуального подхода к ученикам.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71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Занятия в классе должны сопровождаться внеклассной работой - посещением выставок и концертных залов, прослушиванием музыкальных записей, просмотром концертов и музыкальных фильмов.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tabs>
          <w:tab w:val="left" w:pos="1821"/>
          <w:tab w:val="left" w:pos="3121"/>
          <w:tab w:val="left" w:pos="4061"/>
          <w:tab w:val="left" w:pos="5501"/>
          <w:tab w:val="left" w:pos="6761"/>
          <w:tab w:val="left" w:pos="8481"/>
        </w:tabs>
        <w:ind w:left="56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Большое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значение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имеет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репертуар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ученика.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Необходимо выбирать     высокохудожественные произведения,</w:t>
      </w:r>
    </w:p>
    <w:p w:rsidR="00065001" w:rsidRDefault="00934997">
      <w:pPr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30"/>
          <w:szCs w:val="30"/>
        </w:rPr>
        <w:t>15</w:t>
      </w:r>
    </w:p>
    <w:p w:rsidR="00065001" w:rsidRDefault="00065001">
      <w:pPr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jc w:val="center"/>
        <w:rPr>
          <w:sz w:val="22"/>
          <w:szCs w:val="22"/>
        </w:rPr>
        <w:sectPr w:rsidR="00065001">
          <w:pgSz w:w="11900" w:h="16838"/>
          <w:pgMar w:top="572" w:right="846" w:bottom="418" w:left="1419" w:header="0" w:footer="0" w:gutter="0"/>
          <w:cols w:space="720"/>
        </w:sectPr>
      </w:pPr>
    </w:p>
    <w:p w:rsidR="00065001" w:rsidRDefault="00934997">
      <w:pPr>
        <w:spacing w:line="267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1" w:name="lnxbz9" w:colFirst="0" w:colLast="0"/>
      <w:bookmarkEnd w:id="1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разнообразные по форме и содержанию.  Эффективным способом музыкального развития является игра в ансамбле с педагогом. Ансамблевое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доставляет большое удовольствие ученикам и позволяет им уже на первом этапе обучения почувствовать себя музыкантами.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tabs>
          <w:tab w:val="left" w:pos="284"/>
        </w:tabs>
        <w:spacing w:line="265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 позитивные эмоции всегда являются серьезным стимулом в индивидуальных занятиях музыкой.</w:t>
      </w:r>
    </w:p>
    <w:p w:rsidR="00065001" w:rsidRDefault="0006500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934997">
      <w:pPr>
        <w:spacing w:line="267" w:lineRule="auto"/>
        <w:ind w:left="1" w:firstLine="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познакомить учащегося с историей фортепиано, рассказать о выдающихся пианистах и композиторах.</w:t>
      </w:r>
    </w:p>
    <w:p w:rsidR="00065001" w:rsidRDefault="0006500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934997">
      <w:pPr>
        <w:spacing w:line="274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количество музыкальных произведений, рекомендованных для изучения в каждом классе, дается в годовых требованиях. Предполагается, что педагог в работе над репертуаром будет добиваться различной степени завершенности исполнения: некоторые произведения должны быть подготовлены для публичного выступления, другие –с целью ознакомления. Требования могут быть сокращены или упрощены соответственно уровню музыкального и технического развития. Данные особые условия определяют содержание индивидуального учебного плана учащегося.</w:t>
      </w:r>
    </w:p>
    <w:p w:rsidR="00065001" w:rsidRDefault="0006500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934997">
      <w:pPr>
        <w:spacing w:line="273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Параллельно с формированием практических умений и навыков учащийся получает знания музыкальной грамоты, основы гармонии, которые применяются при подборе на слух. Методы работы над качеством звука зависят от индивидуальных способностей и возможностей учащихся, степени развития музыкального слуха и музыкально-игровых навыков.</w:t>
      </w:r>
    </w:p>
    <w:p w:rsidR="00065001" w:rsidRDefault="0006500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65001" w:rsidRDefault="00934997">
      <w:pPr>
        <w:spacing w:line="270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Важным элементом обучения является накопление художественного исполнительского материала, дальнейшее расширение и совершенствование практики публичных выступлений.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jc w:val="center"/>
        <w:rPr>
          <w:sz w:val="22"/>
          <w:szCs w:val="22"/>
        </w:rPr>
        <w:sectPr w:rsidR="00065001">
          <w:pgSz w:w="11900" w:h="16838"/>
          <w:pgMar w:top="572" w:right="846" w:bottom="418" w:left="1419" w:header="0" w:footer="0" w:gutter="0"/>
          <w:cols w:space="720"/>
        </w:sectPr>
      </w:pPr>
    </w:p>
    <w:p w:rsidR="00065001" w:rsidRDefault="00934997">
      <w:pPr>
        <w:spacing w:line="267" w:lineRule="auto"/>
        <w:ind w:left="1520" w:righ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2" w:name="35nkun2" w:colFirst="0" w:colLast="0"/>
      <w:bookmarkEnd w:id="12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VI. СПИСКИ РЕКОМЕНДУЕМОЙ НОТНОЙ И МЕТОДИЧЕСКОЙ ЛИТЕРАТУРЫ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ind w:left="70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1.Список рекомендуемых нотных сборников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Альбом классического репертуара. Пособие для подготовительного и 1 класса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Сост. Т.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Директоренко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Мечетина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М., Композитор, 2003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Артоболевская А. Хрестоматия маленького пианиста/ изд. М., Сов.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композитор,1991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Баренбойм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Перунова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 Путь к музыке. Ленинград. Всесоюзное изд.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Советский композитор, 1988.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tabs>
          <w:tab w:val="left" w:pos="140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Бах И. С.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Нотная тетрадь Анны Магдалены Бах/ М., Музыка, 2012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tabs>
          <w:tab w:val="left" w:pos="1400"/>
        </w:tabs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Беренс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Этюды для фортепиано/ М., Музыка, 2005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Бертини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 Избранные этюды / М., Музыка,1992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Гаммы и арпеджио для ф-но. В двух частях. Сост. 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.,М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Музыка,2011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tabs>
          <w:tab w:val="left" w:pos="7760"/>
        </w:tabs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Гнесина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 Фортепианная азбука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/  М.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Музыка,2003 Глиэр Р.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Пьесы для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фортепиано/ М., Музыка, 2010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Королѐва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Е.А. Азбука музыки в сказках, стихах и картинках. - М.: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изд. центр ВЛАДОС, 2001. - 224 с: нот., ил. - (б-ка учителя музыки)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7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Лемуан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 50 характерных и прогрессивных этюдов. Соч.37/ М., Музыка, 2010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Майкапар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 Бирюльки. – М.: Музыка, 1978.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Милич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Б.Маленькому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пианисту / изд. Кифара, 2012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Первые шаги маленького пианиста: песенки, пьесы, этюды и ансамбли для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первых лет обучения. Сост. Г. Баранова, А. Четверухина. М., Музыка, 2012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Сборник фортепианных пьес, этюдов и ансамблей. Ч.1. Сост. С.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Ляховицкая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Изд. «Музыка», Ленинградское отделение, 1976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Соколова 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Ребѐнок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роялем. Хрестоматия для фортепиано в 2 и 4 руки, с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пением. С-Петербург, Изд. Лань, 1997.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Хереско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 Музыкальные картинки. Л. “Советский композитор”. 1985.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</w:p>
    <w:p w:rsidR="00065001" w:rsidRDefault="00934997">
      <w:pPr>
        <w:spacing w:line="270" w:lineRule="auto"/>
        <w:ind w:right="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Хрестоматия педагогического репертуара для фортепиано. Тетрадь первая, 2-й класс детской музыкальной школы. Редакторы - составители 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Любомудрова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К. Сорокин, 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Туманян.-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Изд. «Музыка» - М., 1983.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65" w:lineRule="auto"/>
        <w:ind w:right="16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Чайковский П. Детский альбом. Соч.39 / М., Музыка, 2006 Черни К. Избранные этюды. Ред.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Гермера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М., Музыка, 2011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Школа игры на ф-но. Сост. А. Николаев,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Натансон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Рощина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М., Музыка,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2011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Шуман Р. Альбом для юношества. – М.: Музыка,1999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065001">
      <w:pPr>
        <w:ind w:right="-99"/>
        <w:jc w:val="center"/>
        <w:rPr>
          <w:sz w:val="22"/>
          <w:szCs w:val="22"/>
        </w:rPr>
      </w:pPr>
    </w:p>
    <w:p w:rsidR="00065001" w:rsidRDefault="00934997">
      <w:pPr>
        <w:ind w:right="-9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</w:t>
      </w:r>
    </w:p>
    <w:p w:rsidR="00065001" w:rsidRDefault="00934997">
      <w:pPr>
        <w:ind w:right="-99"/>
        <w:rPr>
          <w:sz w:val="22"/>
          <w:szCs w:val="22"/>
        </w:rPr>
        <w:sectPr w:rsidR="00065001">
          <w:pgSz w:w="11900" w:h="16838"/>
          <w:pgMar w:top="577" w:right="946" w:bottom="418" w:left="1420" w:header="0" w:footer="0" w:gutter="0"/>
          <w:cols w:space="720"/>
        </w:sectPr>
      </w:pPr>
      <w:r>
        <w:rPr>
          <w:sz w:val="22"/>
          <w:szCs w:val="22"/>
        </w:rPr>
        <w:t xml:space="preserve">                                                                         </w:t>
      </w:r>
      <w:r>
        <w:rPr>
          <w:sz w:val="28"/>
          <w:szCs w:val="28"/>
        </w:rPr>
        <w:t>18</w:t>
      </w:r>
      <w:r>
        <w:rPr>
          <w:sz w:val="22"/>
          <w:szCs w:val="22"/>
        </w:rPr>
        <w:t xml:space="preserve">   </w:t>
      </w:r>
    </w:p>
    <w:p w:rsidR="00065001" w:rsidRDefault="00934997">
      <w:pPr>
        <w:ind w:left="56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3" w:name="1ksv4uv" w:colFirst="0" w:colLast="0"/>
      <w:bookmarkEnd w:id="13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2.Список рекомендуемой методической литературы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70" w:lineRule="auto"/>
        <w:ind w:right="1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Алексеев А. Методика обучения игре на фортепиано /М.,1978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Баренбойм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 Музыкальная педагогика и исполнительство. -Л., 1974.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Баренбойм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 Путь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музицированию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- М., 1973.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Выдающиеся пианисты-педагоги о фортепианном Искусстве. М.,1966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Гофман И. Фортепианная игра. Ответы на вопросы о фортепианной игре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/М.,1961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Зимин П. История фортепиано и его предшественников. М.,1968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Коган Г. Работа пианиста. 3 изд., М.,1979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Коган Г. Вопросы пианизма. М.,1969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 О фортепианном искусстве. М.,1965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Ландовска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 О музыке. Классика - XXI век, 2001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Маккинон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 Игра наизусть. Л.,1967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tabs>
          <w:tab w:val="left" w:pos="1400"/>
        </w:tabs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Милич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Воспитание ученика-пианиста. Изд. Кифара, 2002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65" w:lineRule="auto"/>
        <w:ind w:right="3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Нейгауз Г. Об искусстве фортепианной игры. Записки педагога. М., 1982 Петрушин В. Музыкальная психология. М.,1997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tabs>
          <w:tab w:val="left" w:pos="2100"/>
        </w:tabs>
        <w:ind w:left="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Савшинский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Пианист и его работа. Классика - XXI, М., 2002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tabs>
          <w:tab w:val="left" w:pos="7680"/>
        </w:tabs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Тимакин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 Воспитание пианиста. Методическое пособие. М.,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Советский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композитор,1989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85" w:lineRule="auto"/>
        <w:ind w:right="3120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Фейнберг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С.Пианизм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как искусство. М.,1969 Цыпин Г. Обучение игре на фортепиано. М.,1974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Шатковский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Г. Развитие музыкального слуха. М.,1996</w:t>
      </w:r>
    </w:p>
    <w:p w:rsidR="00065001" w:rsidRDefault="00934997">
      <w:pPr>
        <w:spacing w:line="232" w:lineRule="auto"/>
        <w:rPr>
          <w:rFonts w:ascii="Times New Roman" w:eastAsia="Times New Roman" w:hAnsi="Times New Roman" w:cs="Times New Roman"/>
          <w:sz w:val="28"/>
          <w:szCs w:val="28"/>
        </w:rPr>
        <w:sectPr w:rsidR="00065001">
          <w:pgSz w:w="11900" w:h="16838"/>
          <w:pgMar w:top="563" w:right="846" w:bottom="418" w:left="1420" w:header="0" w:footer="0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Шмидт- Шкловская А. О воспитании пианистических навыков. Л.,1985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spacing w:line="27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Шуман Р. Жизненные правила для музыкантов. М.,1959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Юдовина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Гольперина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 «За роялем без слез, или я – детский СПб. Союз художников, 2002.</w:t>
      </w:r>
    </w:p>
    <w:p w:rsidR="00065001" w:rsidRDefault="00934997">
      <w:pPr>
        <w:rPr>
          <w:rFonts w:ascii="Times New Roman" w:eastAsia="Times New Roman" w:hAnsi="Times New Roman" w:cs="Times New Roman"/>
        </w:rPr>
      </w:pPr>
      <w:r>
        <w:br w:type="column"/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  <w:sectPr w:rsidR="00065001">
          <w:type w:val="continuous"/>
          <w:pgSz w:w="11900" w:h="16838"/>
          <w:pgMar w:top="563" w:right="846" w:bottom="418" w:left="1420" w:header="0" w:footer="0" w:gutter="0"/>
          <w:cols w:num="2" w:space="720" w:equalWidth="0">
            <w:col w:w="4547" w:space="540"/>
            <w:col w:w="4547" w:space="0"/>
          </w:cols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педагог». –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9349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rFonts w:ascii="Times New Roman" w:eastAsia="Times New Roman" w:hAnsi="Times New Roman" w:cs="Times New Roman"/>
        </w:rPr>
      </w:pPr>
    </w:p>
    <w:p w:rsidR="00065001" w:rsidRDefault="00065001">
      <w:pPr>
        <w:rPr>
          <w:sz w:val="22"/>
          <w:szCs w:val="22"/>
        </w:rPr>
      </w:pPr>
    </w:p>
    <w:sectPr w:rsidR="00065001">
      <w:type w:val="continuous"/>
      <w:pgSz w:w="11900" w:h="16838"/>
      <w:pgMar w:top="563" w:right="846" w:bottom="418" w:left="14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1CA8"/>
    <w:multiLevelType w:val="multilevel"/>
    <w:tmpl w:val="020CD7BA"/>
    <w:lvl w:ilvl="0">
      <w:start w:val="9"/>
      <w:numFmt w:val="upperLetter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-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0C3B54D6"/>
    <w:multiLevelType w:val="multilevel"/>
    <w:tmpl w:val="B75CEFB2"/>
    <w:lvl w:ilvl="0">
      <w:start w:val="1"/>
      <w:numFmt w:val="decimal"/>
      <w:lvlText w:val="%1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10CF0CC4"/>
    <w:multiLevelType w:val="multilevel"/>
    <w:tmpl w:val="D4B84530"/>
    <w:lvl w:ilvl="0">
      <w:start w:val="2"/>
      <w:numFmt w:val="decimal"/>
      <w:lvlText w:val="%1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11021F4A"/>
    <w:multiLevelType w:val="multilevel"/>
    <w:tmpl w:val="0840DDB2"/>
    <w:lvl w:ilvl="0">
      <w:start w:val="1"/>
      <w:numFmt w:val="bullet"/>
      <w:lvlText w:val="-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170D0F6A"/>
    <w:multiLevelType w:val="multilevel"/>
    <w:tmpl w:val="F2E4CAD4"/>
    <w:lvl w:ilvl="0">
      <w:start w:val="1"/>
      <w:numFmt w:val="bullet"/>
      <w:lvlText w:val="-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5" w15:restartNumberingAfterBreak="0">
    <w:nsid w:val="273132A5"/>
    <w:multiLevelType w:val="multilevel"/>
    <w:tmpl w:val="23827F02"/>
    <w:lvl w:ilvl="0">
      <w:start w:val="1"/>
      <w:numFmt w:val="bullet"/>
      <w:lvlText w:val="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27DE2518"/>
    <w:multiLevelType w:val="multilevel"/>
    <w:tmpl w:val="865E5F72"/>
    <w:lvl w:ilvl="0">
      <w:start w:val="1"/>
      <w:numFmt w:val="upperLetter"/>
      <w:lvlText w:val="%1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-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7" w15:restartNumberingAfterBreak="0">
    <w:nsid w:val="3B050149"/>
    <w:multiLevelType w:val="multilevel"/>
    <w:tmpl w:val="1BAE644C"/>
    <w:lvl w:ilvl="0">
      <w:start w:val="1"/>
      <w:numFmt w:val="bullet"/>
      <w:lvlText w:val=""/>
      <w:lvlJc w:val="left"/>
      <w:pPr>
        <w:ind w:left="0" w:firstLine="0"/>
      </w:pPr>
      <w:rPr>
        <w:vertAlign w:val="baseline"/>
      </w:rPr>
    </w:lvl>
    <w:lvl w:ilvl="1">
      <w:start w:val="1"/>
      <w:numFmt w:val="upperLetter"/>
      <w:lvlText w:val="%2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8" w15:restartNumberingAfterBreak="0">
    <w:nsid w:val="435129C3"/>
    <w:multiLevelType w:val="multilevel"/>
    <w:tmpl w:val="D3867D6E"/>
    <w:lvl w:ilvl="0">
      <w:start w:val="3"/>
      <w:numFmt w:val="decimal"/>
      <w:lvlText w:val="%1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9" w15:restartNumberingAfterBreak="0">
    <w:nsid w:val="477D5B6E"/>
    <w:multiLevelType w:val="multilevel"/>
    <w:tmpl w:val="87622AC6"/>
    <w:lvl w:ilvl="0">
      <w:start w:val="4"/>
      <w:numFmt w:val="decimal"/>
      <w:lvlText w:val="%1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0" w15:restartNumberingAfterBreak="0">
    <w:nsid w:val="50D54711"/>
    <w:multiLevelType w:val="multilevel"/>
    <w:tmpl w:val="17824D46"/>
    <w:lvl w:ilvl="0">
      <w:start w:val="1"/>
      <w:numFmt w:val="decimal"/>
      <w:lvlText w:val="%1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1" w15:restartNumberingAfterBreak="0">
    <w:nsid w:val="56D72C64"/>
    <w:multiLevelType w:val="multilevel"/>
    <w:tmpl w:val="7CAC4ED6"/>
    <w:lvl w:ilvl="0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В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2" w15:restartNumberingAfterBreak="0">
    <w:nsid w:val="5AE839B0"/>
    <w:multiLevelType w:val="multilevel"/>
    <w:tmpl w:val="AE6608DC"/>
    <w:lvl w:ilvl="0">
      <w:start w:val="3"/>
      <w:numFmt w:val="decimal"/>
      <w:lvlText w:val="%1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3" w15:restartNumberingAfterBreak="0">
    <w:nsid w:val="5B256F59"/>
    <w:multiLevelType w:val="multilevel"/>
    <w:tmpl w:val="DDB610CE"/>
    <w:lvl w:ilvl="0">
      <w:start w:val="35"/>
      <w:numFmt w:val="upperLetter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4" w15:restartNumberingAfterBreak="0">
    <w:nsid w:val="61170560"/>
    <w:multiLevelType w:val="multilevel"/>
    <w:tmpl w:val="AF56E382"/>
    <w:lvl w:ilvl="0">
      <w:start w:val="61"/>
      <w:numFmt w:val="upperLetter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5" w15:restartNumberingAfterBreak="0">
    <w:nsid w:val="657D304E"/>
    <w:multiLevelType w:val="multilevel"/>
    <w:tmpl w:val="DE306F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0873E54"/>
    <w:multiLevelType w:val="multilevel"/>
    <w:tmpl w:val="A3DA8B42"/>
    <w:lvl w:ilvl="0">
      <w:start w:val="1"/>
      <w:numFmt w:val="decimal"/>
      <w:lvlText w:val="%1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7" w15:restartNumberingAfterBreak="0">
    <w:nsid w:val="70954A44"/>
    <w:multiLevelType w:val="multilevel"/>
    <w:tmpl w:val="B3D8D6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34A3172"/>
    <w:multiLevelType w:val="multilevel"/>
    <w:tmpl w:val="43903E8A"/>
    <w:lvl w:ilvl="0">
      <w:start w:val="1"/>
      <w:numFmt w:val="bullet"/>
      <w:lvlText w:val="В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9" w15:restartNumberingAfterBreak="0">
    <w:nsid w:val="79EE6D8A"/>
    <w:multiLevelType w:val="multilevel"/>
    <w:tmpl w:val="3C001E84"/>
    <w:lvl w:ilvl="0">
      <w:start w:val="22"/>
      <w:numFmt w:val="upperLetter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20" w15:restartNumberingAfterBreak="0">
    <w:nsid w:val="7F537779"/>
    <w:multiLevelType w:val="multilevel"/>
    <w:tmpl w:val="508EA662"/>
    <w:lvl w:ilvl="0">
      <w:start w:val="35"/>
      <w:numFmt w:val="upperLetter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21" w15:restartNumberingAfterBreak="0">
    <w:nsid w:val="7FC50102"/>
    <w:multiLevelType w:val="multilevel"/>
    <w:tmpl w:val="B202635A"/>
    <w:lvl w:ilvl="0">
      <w:start w:val="2"/>
      <w:numFmt w:val="decimal"/>
      <w:lvlText w:val="%1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6"/>
  </w:num>
  <w:num w:numId="2">
    <w:abstractNumId w:val="19"/>
  </w:num>
  <w:num w:numId="3">
    <w:abstractNumId w:val="3"/>
  </w:num>
  <w:num w:numId="4">
    <w:abstractNumId w:val="8"/>
  </w:num>
  <w:num w:numId="5">
    <w:abstractNumId w:val="5"/>
  </w:num>
  <w:num w:numId="6">
    <w:abstractNumId w:val="16"/>
  </w:num>
  <w:num w:numId="7">
    <w:abstractNumId w:val="18"/>
  </w:num>
  <w:num w:numId="8">
    <w:abstractNumId w:val="11"/>
  </w:num>
  <w:num w:numId="9">
    <w:abstractNumId w:val="20"/>
  </w:num>
  <w:num w:numId="10">
    <w:abstractNumId w:val="10"/>
  </w:num>
  <w:num w:numId="11">
    <w:abstractNumId w:val="0"/>
  </w:num>
  <w:num w:numId="12">
    <w:abstractNumId w:val="13"/>
  </w:num>
  <w:num w:numId="13">
    <w:abstractNumId w:val="2"/>
  </w:num>
  <w:num w:numId="14">
    <w:abstractNumId w:val="14"/>
  </w:num>
  <w:num w:numId="15">
    <w:abstractNumId w:val="12"/>
  </w:num>
  <w:num w:numId="16">
    <w:abstractNumId w:val="4"/>
  </w:num>
  <w:num w:numId="17">
    <w:abstractNumId w:val="17"/>
  </w:num>
  <w:num w:numId="18">
    <w:abstractNumId w:val="9"/>
  </w:num>
  <w:num w:numId="19">
    <w:abstractNumId w:val="7"/>
  </w:num>
  <w:num w:numId="20">
    <w:abstractNumId w:val="1"/>
  </w:num>
  <w:num w:numId="21">
    <w:abstractNumId w:val="2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001"/>
    <w:rsid w:val="00065001"/>
    <w:rsid w:val="00934997"/>
    <w:rsid w:val="00C0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C49C"/>
  <w15:docId w15:val="{931CB284-1D5A-4EF5-899F-7393CE26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3530</Words>
  <Characters>20126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Admin1</cp:lastModifiedBy>
  <cp:revision>2</cp:revision>
  <dcterms:created xsi:type="dcterms:W3CDTF">2023-02-10T02:40:00Z</dcterms:created>
  <dcterms:modified xsi:type="dcterms:W3CDTF">2023-02-10T02:45:00Z</dcterms:modified>
</cp:coreProperties>
</file>